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A2" w:rsidRPr="008F7DB7" w:rsidRDefault="00A929A2" w:rsidP="00A929A2">
      <w:pPr>
        <w:pStyle w:val="a3"/>
        <w:ind w:right="0"/>
        <w:rPr>
          <w:rFonts w:ascii="Times New Roman" w:hAnsi="Times New Roman"/>
          <w:sz w:val="20"/>
        </w:rPr>
      </w:pPr>
      <w:r w:rsidRPr="008F7DB7">
        <w:rPr>
          <w:rFonts w:ascii="Times New Roman" w:hAnsi="Times New Roman"/>
          <w:sz w:val="20"/>
        </w:rPr>
        <w:t>ДОГОВОР №</w:t>
      </w:r>
      <w:r w:rsidR="00535A41" w:rsidRPr="00C9087B">
        <w:rPr>
          <w:rFonts w:ascii="Times New Roman" w:hAnsi="Times New Roman"/>
          <w:sz w:val="20"/>
        </w:rPr>
        <w:t xml:space="preserve"> </w:t>
      </w:r>
      <w:r w:rsidR="00B379D6">
        <w:rPr>
          <w:rFonts w:ascii="Times New Roman" w:hAnsi="Times New Roman"/>
          <w:sz w:val="20"/>
        </w:rPr>
        <w:t>10</w:t>
      </w:r>
      <w:r w:rsidRPr="008F7DB7">
        <w:rPr>
          <w:rFonts w:ascii="Times New Roman" w:hAnsi="Times New Roman"/>
          <w:sz w:val="20"/>
        </w:rPr>
        <w:t>/</w:t>
      </w:r>
      <w:r w:rsidR="00535A41" w:rsidRPr="00C9087B">
        <w:rPr>
          <w:rFonts w:ascii="Times New Roman" w:hAnsi="Times New Roman"/>
          <w:sz w:val="20"/>
        </w:rPr>
        <w:t>13</w:t>
      </w:r>
      <w:r w:rsidRPr="00E53184">
        <w:rPr>
          <w:rFonts w:ascii="Times New Roman" w:hAnsi="Times New Roman"/>
          <w:sz w:val="20"/>
        </w:rPr>
        <w:t>-33</w:t>
      </w:r>
    </w:p>
    <w:p w:rsidR="00A929A2" w:rsidRPr="008F7DB7" w:rsidRDefault="00A929A2" w:rsidP="00A929A2">
      <w:pPr>
        <w:pStyle w:val="a3"/>
        <w:ind w:right="0"/>
        <w:rPr>
          <w:rFonts w:ascii="Times New Roman" w:hAnsi="Times New Roman"/>
          <w:sz w:val="20"/>
        </w:rPr>
      </w:pPr>
      <w:r w:rsidRPr="008F7DB7">
        <w:rPr>
          <w:rFonts w:ascii="Times New Roman" w:hAnsi="Times New Roman"/>
          <w:sz w:val="20"/>
        </w:rPr>
        <w:t xml:space="preserve">купли-продажи недвижимого имущества </w:t>
      </w:r>
    </w:p>
    <w:p w:rsidR="00A929A2" w:rsidRPr="008F7DB7" w:rsidRDefault="00A929A2" w:rsidP="00A929A2">
      <w:pPr>
        <w:jc w:val="center"/>
      </w:pPr>
      <w:r w:rsidRPr="008F7DB7">
        <w:t xml:space="preserve">г. Челябинск                                                                                                                           </w:t>
      </w:r>
      <w:r w:rsidRPr="008F7DB7">
        <w:rPr>
          <w:noProof/>
        </w:rPr>
        <w:t>«</w:t>
      </w:r>
      <w:r w:rsidR="002F182F">
        <w:rPr>
          <w:noProof/>
          <w:lang w:val="en-US"/>
        </w:rPr>
        <w:t>__</w:t>
      </w:r>
      <w:r w:rsidRPr="008F7DB7">
        <w:rPr>
          <w:noProof/>
        </w:rPr>
        <w:t xml:space="preserve">»  </w:t>
      </w:r>
      <w:r w:rsidR="002F182F">
        <w:rPr>
          <w:noProof/>
          <w:lang w:val="en-US"/>
        </w:rPr>
        <w:t>____</w:t>
      </w:r>
      <w:r>
        <w:rPr>
          <w:noProof/>
        </w:rPr>
        <w:t xml:space="preserve"> </w:t>
      </w:r>
      <w:r w:rsidRPr="008F7DB7">
        <w:rPr>
          <w:noProof/>
        </w:rPr>
        <w:t>20</w:t>
      </w:r>
      <w:r w:rsidR="002F182F">
        <w:rPr>
          <w:noProof/>
          <w:lang w:val="en-US"/>
        </w:rPr>
        <w:t>1_</w:t>
      </w:r>
      <w:r w:rsidRPr="008F7DB7">
        <w:rPr>
          <w:noProof/>
        </w:rPr>
        <w:t xml:space="preserve"> г.</w:t>
      </w:r>
    </w:p>
    <w:p w:rsidR="00A929A2" w:rsidRPr="008F7DB7" w:rsidRDefault="00A929A2" w:rsidP="00A929A2">
      <w:pPr>
        <w:jc w:val="center"/>
      </w:pPr>
      <w:r w:rsidRPr="008F7DB7">
        <w:t xml:space="preserve"> </w:t>
      </w:r>
    </w:p>
    <w:p w:rsidR="00535A41" w:rsidRPr="002E35CB" w:rsidRDefault="00535A41" w:rsidP="00535A41">
      <w:pPr>
        <w:tabs>
          <w:tab w:val="num" w:pos="360"/>
        </w:tabs>
        <w:jc w:val="both"/>
        <w:rPr>
          <w:bCs/>
        </w:rPr>
      </w:pPr>
      <w:r w:rsidRPr="00535A41">
        <w:rPr>
          <w:b/>
          <w:bCs/>
        </w:rPr>
        <w:t xml:space="preserve">                 </w:t>
      </w:r>
      <w:proofErr w:type="gramStart"/>
      <w:r w:rsidRPr="002E35CB">
        <w:rPr>
          <w:b/>
          <w:bCs/>
        </w:rPr>
        <w:t>Общество с ограниченной ответственностью «Управляющая компания «</w:t>
      </w:r>
      <w:proofErr w:type="spellStart"/>
      <w:r w:rsidRPr="002E35CB">
        <w:rPr>
          <w:b/>
          <w:bCs/>
        </w:rPr>
        <w:t>ПИФагор</w:t>
      </w:r>
      <w:proofErr w:type="spellEnd"/>
      <w:r w:rsidRPr="002E35CB">
        <w:rPr>
          <w:b/>
          <w:bCs/>
        </w:rPr>
        <w:t>» Д.У.  Закрытым паевым инвестиционным фондом недвижимости «СТРОЙКОМ-КАПИТАЛ»</w:t>
      </w:r>
      <w:r w:rsidRPr="002E35CB">
        <w:rPr>
          <w:bCs/>
        </w:rPr>
        <w:t xml:space="preserve">, в лице </w:t>
      </w:r>
      <w:r w:rsidR="00B379D6">
        <w:rPr>
          <w:bCs/>
        </w:rPr>
        <w:t>Журавлевой Ольги Владимировны</w:t>
      </w:r>
      <w:r w:rsidRPr="002E35CB">
        <w:rPr>
          <w:bCs/>
        </w:rPr>
        <w:t xml:space="preserve">, </w:t>
      </w:r>
      <w:r w:rsidR="00B379D6">
        <w:rPr>
          <w:bCs/>
        </w:rPr>
        <w:t xml:space="preserve"> </w:t>
      </w:r>
      <w:r w:rsidRPr="002E35CB">
        <w:rPr>
          <w:bCs/>
        </w:rPr>
        <w:t>действующей на основании доверенности от 24.10.2011г., выданной в порядке передоверия  агентом - ООО «</w:t>
      </w:r>
      <w:proofErr w:type="spellStart"/>
      <w:r w:rsidRPr="002E35CB">
        <w:rPr>
          <w:bCs/>
        </w:rPr>
        <w:t>РиэлтСтройком</w:t>
      </w:r>
      <w:proofErr w:type="spellEnd"/>
      <w:r w:rsidRPr="002E35CB">
        <w:rPr>
          <w:bCs/>
        </w:rPr>
        <w:t xml:space="preserve">»,  действующим  на основании Агентского договора № 1 от 23.01.2012г., именуемое в дальнейшем «Продавец», с одной стороны, и  </w:t>
      </w:r>
      <w:r w:rsidR="002F182F">
        <w:rPr>
          <w:b/>
          <w:bCs/>
        </w:rPr>
        <w:t>Фамилия Имя Отчество</w:t>
      </w:r>
      <w:r w:rsidR="002F182F">
        <w:rPr>
          <w:bCs/>
        </w:rPr>
        <w:t xml:space="preserve"> </w:t>
      </w:r>
      <w:r w:rsidRPr="002E35CB">
        <w:rPr>
          <w:bCs/>
        </w:rPr>
        <w:t>именуем</w:t>
      </w:r>
      <w:r w:rsidR="002F182F">
        <w:rPr>
          <w:bCs/>
        </w:rPr>
        <w:t>ый/</w:t>
      </w:r>
      <w:proofErr w:type="spellStart"/>
      <w:r w:rsidRPr="002E35CB">
        <w:rPr>
          <w:bCs/>
        </w:rPr>
        <w:t>ая</w:t>
      </w:r>
      <w:proofErr w:type="spellEnd"/>
      <w:r w:rsidRPr="002E35CB">
        <w:rPr>
          <w:bCs/>
        </w:rPr>
        <w:t xml:space="preserve"> в дальнейшем «Покупатель», с</w:t>
      </w:r>
      <w:proofErr w:type="gramEnd"/>
      <w:r w:rsidRPr="002E35CB">
        <w:rPr>
          <w:bCs/>
        </w:rPr>
        <w:t xml:space="preserve"> другой стороны, совместно в дальнейшем именуемые «Стороны», заключили настоящий договор о нижеследующем:</w:t>
      </w:r>
    </w:p>
    <w:p w:rsidR="00A929A2" w:rsidRPr="008F7DB7" w:rsidRDefault="00A929A2" w:rsidP="00A929A2">
      <w:pPr>
        <w:pStyle w:val="21"/>
        <w:spacing w:before="0" w:after="0"/>
        <w:ind w:right="0" w:firstLine="567"/>
        <w:rPr>
          <w:rFonts w:ascii="Times New Roman" w:hAnsi="Times New Roman"/>
          <w:sz w:val="20"/>
        </w:rPr>
      </w:pPr>
    </w:p>
    <w:p w:rsidR="00A929A2" w:rsidRPr="008F7DB7" w:rsidRDefault="00A929A2" w:rsidP="00A929A2">
      <w:pPr>
        <w:numPr>
          <w:ilvl w:val="0"/>
          <w:numId w:val="1"/>
        </w:numPr>
        <w:ind w:left="0"/>
        <w:jc w:val="center"/>
        <w:rPr>
          <w:b/>
          <w:bCs/>
        </w:rPr>
      </w:pPr>
      <w:r w:rsidRPr="008F7DB7">
        <w:rPr>
          <w:b/>
          <w:bCs/>
        </w:rPr>
        <w:t>Предмет договора</w:t>
      </w:r>
    </w:p>
    <w:p w:rsidR="00BF3F0B" w:rsidRPr="008F7DB7" w:rsidRDefault="00A929A2" w:rsidP="00BF3F0B">
      <w:pPr>
        <w:autoSpaceDE w:val="0"/>
        <w:autoSpaceDN w:val="0"/>
        <w:adjustRightInd w:val="0"/>
        <w:jc w:val="both"/>
        <w:rPr>
          <w:noProof/>
        </w:rPr>
      </w:pPr>
      <w:r w:rsidRPr="008F7DB7">
        <w:rPr>
          <w:noProof/>
        </w:rPr>
        <w:t>1.1. Продавец обязуется передать в</w:t>
      </w:r>
      <w:r w:rsidRPr="008F7DB7">
        <w:t xml:space="preserve"> собственность </w:t>
      </w:r>
      <w:r w:rsidRPr="008F7DB7">
        <w:rPr>
          <w:noProof/>
        </w:rPr>
        <w:t>Покупател</w:t>
      </w:r>
      <w:r w:rsidR="00517366">
        <w:rPr>
          <w:noProof/>
        </w:rPr>
        <w:t>ю</w:t>
      </w:r>
      <w:r w:rsidRPr="008F7DB7">
        <w:t xml:space="preserve"> </w:t>
      </w:r>
      <w:r w:rsidRPr="008F7DB7">
        <w:rPr>
          <w:noProof/>
        </w:rPr>
        <w:t xml:space="preserve">недвижимое имущество – </w:t>
      </w:r>
      <w:r w:rsidR="00951F12" w:rsidRPr="002F182F">
        <w:rPr>
          <w:b/>
          <w:i/>
          <w:noProof/>
        </w:rPr>
        <w:t>одно</w:t>
      </w:r>
      <w:r w:rsidR="002F182F" w:rsidRPr="002F182F">
        <w:rPr>
          <w:b/>
          <w:i/>
          <w:noProof/>
        </w:rPr>
        <w:t xml:space="preserve">/двух/трех и т.д. </w:t>
      </w:r>
      <w:r w:rsidRPr="002F182F">
        <w:rPr>
          <w:b/>
          <w:bCs/>
          <w:i/>
        </w:rPr>
        <w:t>ко</w:t>
      </w:r>
      <w:r w:rsidRPr="002F182F">
        <w:rPr>
          <w:b/>
          <w:i/>
        </w:rPr>
        <w:t>мнатную</w:t>
      </w:r>
      <w:r w:rsidRPr="002F182F">
        <w:rPr>
          <w:i/>
        </w:rPr>
        <w:t xml:space="preserve"> </w:t>
      </w:r>
      <w:r w:rsidRPr="002F182F">
        <w:rPr>
          <w:b/>
          <w:bCs/>
          <w:i/>
        </w:rPr>
        <w:t>квартиру</w:t>
      </w:r>
      <w:r w:rsidRPr="008F7DB7">
        <w:rPr>
          <w:b/>
          <w:bCs/>
        </w:rPr>
        <w:t xml:space="preserve"> </w:t>
      </w:r>
      <w:r w:rsidRPr="008F7DB7">
        <w:rPr>
          <w:noProof/>
        </w:rPr>
        <w:t>(далее - Объект)</w:t>
      </w:r>
      <w:r w:rsidRPr="008F7DB7">
        <w:t>,</w:t>
      </w:r>
      <w:r w:rsidRPr="008F7DB7">
        <w:rPr>
          <w:b/>
          <w:bCs/>
        </w:rPr>
        <w:t xml:space="preserve"> общей площадью </w:t>
      </w:r>
      <w:r w:rsidR="002F182F" w:rsidRPr="002F182F">
        <w:rPr>
          <w:b/>
          <w:bCs/>
          <w:i/>
        </w:rPr>
        <w:t>цифрой</w:t>
      </w:r>
      <w:r w:rsidRPr="008F7DB7">
        <w:rPr>
          <w:b/>
          <w:bCs/>
        </w:rPr>
        <w:t xml:space="preserve"> </w:t>
      </w:r>
      <w:r w:rsidRPr="002F182F">
        <w:rPr>
          <w:b/>
          <w:bCs/>
          <w:i/>
        </w:rPr>
        <w:t>(</w:t>
      </w:r>
      <w:r w:rsidR="002F182F" w:rsidRPr="002F182F">
        <w:rPr>
          <w:b/>
          <w:bCs/>
          <w:i/>
        </w:rPr>
        <w:t>площадь прописью</w:t>
      </w:r>
      <w:r w:rsidR="00535A41">
        <w:rPr>
          <w:b/>
          <w:bCs/>
        </w:rPr>
        <w:t>)</w:t>
      </w:r>
      <w:r w:rsidR="005A2F42">
        <w:rPr>
          <w:b/>
          <w:bCs/>
        </w:rPr>
        <w:t xml:space="preserve"> </w:t>
      </w:r>
      <w:r w:rsidRPr="008F7DB7">
        <w:rPr>
          <w:b/>
          <w:bCs/>
        </w:rPr>
        <w:t xml:space="preserve"> </w:t>
      </w:r>
      <w:proofErr w:type="spellStart"/>
      <w:r w:rsidRPr="008F7DB7">
        <w:rPr>
          <w:b/>
          <w:bCs/>
        </w:rPr>
        <w:t>кв</w:t>
      </w:r>
      <w:proofErr w:type="gramStart"/>
      <w:r w:rsidRPr="008F7DB7">
        <w:rPr>
          <w:b/>
          <w:bCs/>
        </w:rPr>
        <w:t>.м</w:t>
      </w:r>
      <w:proofErr w:type="spellEnd"/>
      <w:proofErr w:type="gramEnd"/>
      <w:r w:rsidRPr="008F7DB7">
        <w:t xml:space="preserve">, площадью с балконом (лоджией) </w:t>
      </w:r>
      <w:r w:rsidR="002F182F" w:rsidRPr="002F182F">
        <w:rPr>
          <w:i/>
        </w:rPr>
        <w:t>площадь цифрой</w:t>
      </w:r>
      <w:r w:rsidR="00FF2334" w:rsidRPr="00FF2334">
        <w:t xml:space="preserve"> </w:t>
      </w:r>
      <w:r w:rsidR="00FF2334" w:rsidRPr="002F182F">
        <w:rPr>
          <w:i/>
        </w:rPr>
        <w:t>(</w:t>
      </w:r>
      <w:r w:rsidR="002F182F" w:rsidRPr="002F182F">
        <w:rPr>
          <w:i/>
        </w:rPr>
        <w:t>площадь прописью</w:t>
      </w:r>
      <w:r w:rsidR="00FF2334" w:rsidRPr="002F182F">
        <w:rPr>
          <w:i/>
        </w:rPr>
        <w:t>)</w:t>
      </w:r>
      <w:r w:rsidR="00FF2334" w:rsidRPr="00FF2334">
        <w:t xml:space="preserve"> </w:t>
      </w:r>
      <w:proofErr w:type="spellStart"/>
      <w:r w:rsidR="00FF2334" w:rsidRPr="00FF2334">
        <w:t>кв.м</w:t>
      </w:r>
      <w:proofErr w:type="spellEnd"/>
      <w:r w:rsidR="00BF3F0B" w:rsidRPr="008F7DB7">
        <w:t xml:space="preserve">, </w:t>
      </w:r>
      <w:r w:rsidR="00BF3F0B" w:rsidRPr="008F7DB7">
        <w:rPr>
          <w:noProof/>
        </w:rPr>
        <w:t>расположенную в жилом доме по адресу:</w:t>
      </w:r>
      <w:r w:rsidR="002F182F">
        <w:rPr>
          <w:b/>
          <w:bCs/>
        </w:rPr>
        <w:t xml:space="preserve"> </w:t>
      </w:r>
      <w:r w:rsidR="002F182F" w:rsidRPr="002F182F">
        <w:rPr>
          <w:b/>
          <w:bCs/>
          <w:i/>
        </w:rPr>
        <w:t>адрес</w:t>
      </w:r>
      <w:r w:rsidR="00BF3F0B" w:rsidRPr="002F182F">
        <w:rPr>
          <w:b/>
          <w:bCs/>
          <w:i/>
          <w:noProof/>
        </w:rPr>
        <w:t xml:space="preserve">,  этаж </w:t>
      </w:r>
      <w:r w:rsidR="002F182F" w:rsidRPr="002F182F">
        <w:rPr>
          <w:b/>
          <w:bCs/>
          <w:i/>
          <w:noProof/>
        </w:rPr>
        <w:t>___</w:t>
      </w:r>
      <w:r w:rsidR="00BF3F0B" w:rsidRPr="002F182F">
        <w:rPr>
          <w:b/>
          <w:bCs/>
          <w:i/>
          <w:noProof/>
        </w:rPr>
        <w:t>.</w:t>
      </w:r>
    </w:p>
    <w:p w:rsidR="007D36F1" w:rsidRDefault="00A929A2" w:rsidP="00A929A2">
      <w:pPr>
        <w:autoSpaceDE w:val="0"/>
        <w:autoSpaceDN w:val="0"/>
        <w:adjustRightInd w:val="0"/>
        <w:jc w:val="both"/>
      </w:pPr>
      <w:r w:rsidRPr="008F7DB7">
        <w:rPr>
          <w:noProof/>
        </w:rPr>
        <w:t>1.2. Объект принадлежит на праве общей долевой собственности владельцам инвестиционных паев Закрытого паевого инвестиционного фонда недвижимости</w:t>
      </w:r>
      <w:r w:rsidR="006103EA">
        <w:rPr>
          <w:noProof/>
        </w:rPr>
        <w:t xml:space="preserve"> </w:t>
      </w:r>
      <w:r w:rsidR="006103EA" w:rsidRPr="006103EA">
        <w:rPr>
          <w:bCs/>
        </w:rPr>
        <w:t>«СТРОЙКОМ-КАПИТАЛ»</w:t>
      </w:r>
      <w:r w:rsidRPr="006103EA">
        <w:rPr>
          <w:noProof/>
        </w:rPr>
        <w:t>.</w:t>
      </w:r>
      <w:r w:rsidRPr="008F7DB7">
        <w:rPr>
          <w:noProof/>
        </w:rPr>
        <w:t xml:space="preserve"> Право зарегистрировано</w:t>
      </w:r>
      <w:r w:rsidR="000160E1">
        <w:rPr>
          <w:noProof/>
        </w:rPr>
        <w:t xml:space="preserve"> в </w:t>
      </w:r>
      <w:r w:rsidR="007D36F1" w:rsidRPr="00D97D4A">
        <w:t xml:space="preserve">Управлении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w:t>
      </w:r>
      <w:r w:rsidR="007D36F1" w:rsidRPr="002F182F">
        <w:rPr>
          <w:i/>
        </w:rPr>
        <w:t>«</w:t>
      </w:r>
      <w:r w:rsidR="002F182F" w:rsidRPr="002F182F">
        <w:rPr>
          <w:i/>
        </w:rPr>
        <w:t>__</w:t>
      </w:r>
      <w:r w:rsidR="007D36F1" w:rsidRPr="002F182F">
        <w:rPr>
          <w:i/>
        </w:rPr>
        <w:t xml:space="preserve">» </w:t>
      </w:r>
      <w:r w:rsidR="002F182F" w:rsidRPr="002F182F">
        <w:rPr>
          <w:i/>
        </w:rPr>
        <w:t>___</w:t>
      </w:r>
      <w:r w:rsidR="007D36F1" w:rsidRPr="002F182F">
        <w:rPr>
          <w:i/>
        </w:rPr>
        <w:t xml:space="preserve"> 20</w:t>
      </w:r>
      <w:r w:rsidR="002F182F" w:rsidRPr="002F182F">
        <w:rPr>
          <w:i/>
        </w:rPr>
        <w:t>1_</w:t>
      </w:r>
      <w:r w:rsidR="007D36F1" w:rsidRPr="002F182F">
        <w:rPr>
          <w:i/>
        </w:rPr>
        <w:t xml:space="preserve"> г. сделана запись регистрации № </w:t>
      </w:r>
      <w:r w:rsidR="002F182F" w:rsidRPr="002F182F">
        <w:rPr>
          <w:i/>
        </w:rPr>
        <w:t>_______</w:t>
      </w:r>
      <w:r w:rsidR="007D36F1" w:rsidRPr="002F182F">
        <w:rPr>
          <w:i/>
        </w:rPr>
        <w:t>, что подтверждается Свидетельством о государственной регистрации права от «</w:t>
      </w:r>
      <w:r w:rsidR="002F182F" w:rsidRPr="002F182F">
        <w:rPr>
          <w:i/>
        </w:rPr>
        <w:t>__</w:t>
      </w:r>
      <w:r w:rsidR="007D36F1" w:rsidRPr="002F182F">
        <w:rPr>
          <w:i/>
        </w:rPr>
        <w:t xml:space="preserve">» </w:t>
      </w:r>
      <w:r w:rsidR="002F182F" w:rsidRPr="002F182F">
        <w:rPr>
          <w:i/>
        </w:rPr>
        <w:t>_____</w:t>
      </w:r>
      <w:r w:rsidR="00E36CEA" w:rsidRPr="002F182F">
        <w:rPr>
          <w:i/>
        </w:rPr>
        <w:t xml:space="preserve"> </w:t>
      </w:r>
      <w:r w:rsidR="007D36F1" w:rsidRPr="002F182F">
        <w:rPr>
          <w:i/>
        </w:rPr>
        <w:t>201</w:t>
      </w:r>
      <w:r w:rsidR="002F182F" w:rsidRPr="002F182F">
        <w:rPr>
          <w:i/>
        </w:rPr>
        <w:t>_</w:t>
      </w:r>
      <w:r w:rsidR="007D36F1" w:rsidRPr="002F182F">
        <w:rPr>
          <w:i/>
        </w:rPr>
        <w:t xml:space="preserve"> г. бланк серии </w:t>
      </w:r>
      <w:r w:rsidR="002F182F" w:rsidRPr="002F182F">
        <w:rPr>
          <w:i/>
        </w:rPr>
        <w:t>____</w:t>
      </w:r>
      <w:r w:rsidR="00E36CEA" w:rsidRPr="002F182F">
        <w:rPr>
          <w:i/>
        </w:rPr>
        <w:t xml:space="preserve"> №</w:t>
      </w:r>
      <w:r w:rsidR="006103EA" w:rsidRPr="002F182F">
        <w:rPr>
          <w:i/>
        </w:rPr>
        <w:t xml:space="preserve"> </w:t>
      </w:r>
      <w:r w:rsidR="002F182F" w:rsidRPr="002F182F">
        <w:rPr>
          <w:i/>
        </w:rPr>
        <w:t>_____</w:t>
      </w:r>
      <w:r w:rsidR="000160E1" w:rsidRPr="002F182F">
        <w:rPr>
          <w:i/>
        </w:rPr>
        <w:t>.</w:t>
      </w:r>
    </w:p>
    <w:p w:rsidR="00A929A2" w:rsidRPr="008F7DB7" w:rsidRDefault="00A929A2" w:rsidP="00A929A2">
      <w:pPr>
        <w:autoSpaceDE w:val="0"/>
        <w:autoSpaceDN w:val="0"/>
        <w:adjustRightInd w:val="0"/>
        <w:jc w:val="both"/>
        <w:rPr>
          <w:noProof/>
        </w:rPr>
      </w:pPr>
      <w:r w:rsidRPr="008F7DB7">
        <w:rPr>
          <w:noProof/>
        </w:rPr>
        <w:t>1.3. Объект продаётся с условием о рассрочке платежа: цена Объекта, порядок, сроки и размеры платежей установлены в разделе 2 настоящего договора.</w:t>
      </w:r>
    </w:p>
    <w:p w:rsidR="00A929A2" w:rsidRPr="008F7DB7" w:rsidRDefault="00A929A2" w:rsidP="00A929A2">
      <w:pPr>
        <w:pStyle w:val="ConsPlusNormal"/>
        <w:ind w:firstLine="0"/>
        <w:jc w:val="both"/>
        <w:rPr>
          <w:rFonts w:ascii="Times New Roman" w:hAnsi="Times New Roman" w:cs="Times New Roman"/>
        </w:rPr>
      </w:pPr>
      <w:r w:rsidRPr="008F7DB7">
        <w:rPr>
          <w:rFonts w:ascii="Times New Roman" w:hAnsi="Times New Roman" w:cs="Times New Roman"/>
        </w:rPr>
        <w:t>1.4. Продавец подтверждает, что на момент заключения настоящего договора в Объекте никто не проживает и не зарегистрирован.</w:t>
      </w:r>
    </w:p>
    <w:p w:rsidR="00A929A2" w:rsidRPr="008F7DB7" w:rsidRDefault="00A929A2" w:rsidP="00A929A2">
      <w:pPr>
        <w:tabs>
          <w:tab w:val="left" w:pos="142"/>
        </w:tabs>
        <w:autoSpaceDE w:val="0"/>
        <w:autoSpaceDN w:val="0"/>
        <w:adjustRightInd w:val="0"/>
      </w:pPr>
      <w:r w:rsidRPr="008F7DB7">
        <w:t>1.5. Продавец гарантирует, что до совершения настоящего договора Объект никому другому не продан, не заложен, в споре, под арестом и запретом не состоит и свободен от любых прав третьих лиц.</w:t>
      </w:r>
    </w:p>
    <w:p w:rsidR="00A929A2" w:rsidRPr="008F7DB7" w:rsidRDefault="00A929A2" w:rsidP="00A929A2">
      <w:pPr>
        <w:pStyle w:val="ConsPlusNormal"/>
        <w:ind w:firstLine="0"/>
        <w:jc w:val="both"/>
        <w:rPr>
          <w:rFonts w:ascii="Times New Roman" w:hAnsi="Times New Roman" w:cs="Times New Roman"/>
        </w:rPr>
      </w:pPr>
    </w:p>
    <w:p w:rsidR="00A929A2" w:rsidRPr="008F7DB7" w:rsidRDefault="00A929A2" w:rsidP="00A929A2">
      <w:pPr>
        <w:tabs>
          <w:tab w:val="num" w:pos="360"/>
        </w:tabs>
        <w:jc w:val="center"/>
        <w:rPr>
          <w:b/>
        </w:rPr>
      </w:pPr>
      <w:r w:rsidRPr="008F7DB7">
        <w:rPr>
          <w:b/>
        </w:rPr>
        <w:t>2. Цена договора и порядок расчетов</w:t>
      </w:r>
    </w:p>
    <w:p w:rsidR="00A929A2" w:rsidRPr="008F7DB7" w:rsidRDefault="00A929A2" w:rsidP="00A929A2">
      <w:pPr>
        <w:autoSpaceDE w:val="0"/>
        <w:autoSpaceDN w:val="0"/>
        <w:adjustRightInd w:val="0"/>
        <w:jc w:val="both"/>
      </w:pPr>
      <w:r w:rsidRPr="008F7DB7">
        <w:t xml:space="preserve">2.1. Стоимость Объекта (цена договора) на момент заключения настоящего договора составляет </w:t>
      </w:r>
      <w:r w:rsidR="006103EA">
        <w:t xml:space="preserve"> </w:t>
      </w:r>
      <w:r w:rsidR="002F182F" w:rsidRPr="002F182F">
        <w:rPr>
          <w:b/>
          <w:i/>
        </w:rPr>
        <w:t>цена</w:t>
      </w:r>
      <w:r w:rsidR="002F182F" w:rsidRPr="002F182F">
        <w:rPr>
          <w:i/>
        </w:rPr>
        <w:t xml:space="preserve"> </w:t>
      </w:r>
      <w:r w:rsidR="002F182F" w:rsidRPr="002F182F">
        <w:rPr>
          <w:b/>
          <w:i/>
        </w:rPr>
        <w:t>цифрой</w:t>
      </w:r>
      <w:r w:rsidR="00697B04" w:rsidRPr="002F182F">
        <w:rPr>
          <w:b/>
          <w:i/>
        </w:rPr>
        <w:t xml:space="preserve"> </w:t>
      </w:r>
      <w:r w:rsidR="00BF3F0B" w:rsidRPr="002F182F">
        <w:rPr>
          <w:b/>
          <w:bCs/>
          <w:i/>
        </w:rPr>
        <w:t>(</w:t>
      </w:r>
      <w:r w:rsidR="002F182F" w:rsidRPr="002F182F">
        <w:rPr>
          <w:b/>
          <w:bCs/>
          <w:i/>
        </w:rPr>
        <w:t>цена прописью</w:t>
      </w:r>
      <w:r w:rsidR="00BF3F0B" w:rsidRPr="002F182F">
        <w:rPr>
          <w:b/>
          <w:bCs/>
          <w:i/>
        </w:rPr>
        <w:t>) рубл</w:t>
      </w:r>
      <w:r w:rsidR="00A07B90" w:rsidRPr="002F182F">
        <w:rPr>
          <w:b/>
          <w:bCs/>
          <w:i/>
        </w:rPr>
        <w:t xml:space="preserve">ей </w:t>
      </w:r>
      <w:r w:rsidR="00BF3F0B" w:rsidRPr="002F182F">
        <w:rPr>
          <w:b/>
          <w:bCs/>
          <w:i/>
        </w:rPr>
        <w:t xml:space="preserve"> </w:t>
      </w:r>
      <w:r w:rsidR="002F182F" w:rsidRPr="002F182F">
        <w:rPr>
          <w:b/>
          <w:bCs/>
          <w:i/>
        </w:rPr>
        <w:t>__</w:t>
      </w:r>
      <w:r w:rsidR="00697B04" w:rsidRPr="002F182F">
        <w:rPr>
          <w:b/>
          <w:bCs/>
          <w:i/>
        </w:rPr>
        <w:t xml:space="preserve"> </w:t>
      </w:r>
      <w:r w:rsidR="00BF3F0B" w:rsidRPr="002F182F">
        <w:rPr>
          <w:b/>
          <w:bCs/>
          <w:i/>
        </w:rPr>
        <w:t xml:space="preserve"> копеек</w:t>
      </w:r>
      <w:r w:rsidR="00BF3F0B" w:rsidRPr="008F7DB7">
        <w:t>, НДС не предусмотрен</w:t>
      </w:r>
      <w:r w:rsidR="00BF3F0B">
        <w:t>.</w:t>
      </w:r>
    </w:p>
    <w:p w:rsidR="00BA311C" w:rsidRPr="00BA311C" w:rsidRDefault="00A929A2" w:rsidP="00A929A2">
      <w:pPr>
        <w:jc w:val="both"/>
        <w:rPr>
          <w:color w:val="FF0000"/>
        </w:rPr>
      </w:pPr>
      <w:r w:rsidRPr="008F7DB7">
        <w:t>2.2. Покупател</w:t>
      </w:r>
      <w:r w:rsidR="007D36F1">
        <w:t>ь</w:t>
      </w:r>
      <w:r w:rsidRPr="008F7DB7">
        <w:t xml:space="preserve"> обязу</w:t>
      </w:r>
      <w:r w:rsidR="007D36F1">
        <w:t>е</w:t>
      </w:r>
      <w:r w:rsidRPr="008F7DB7">
        <w:t>тся произвести оплату по настояще</w:t>
      </w:r>
      <w:r w:rsidR="00CA3235">
        <w:t>му договору в следующем порядке:</w:t>
      </w:r>
    </w:p>
    <w:p w:rsidR="00A929A2" w:rsidRPr="008F7DB7" w:rsidRDefault="00A929A2" w:rsidP="00A929A2">
      <w:pPr>
        <w:autoSpaceDE w:val="0"/>
        <w:autoSpaceDN w:val="0"/>
        <w:adjustRightInd w:val="0"/>
        <w:jc w:val="both"/>
      </w:pPr>
      <w:r w:rsidRPr="008F7DB7">
        <w:t xml:space="preserve">2.2.1. единовременный платеж в размере </w:t>
      </w:r>
      <w:r w:rsidR="002F182F" w:rsidRPr="002F182F">
        <w:rPr>
          <w:b/>
          <w:i/>
        </w:rPr>
        <w:t>цифрой</w:t>
      </w:r>
      <w:r w:rsidR="00BF3F0B" w:rsidRPr="002F182F">
        <w:rPr>
          <w:b/>
          <w:bCs/>
          <w:i/>
        </w:rPr>
        <w:t xml:space="preserve"> (</w:t>
      </w:r>
      <w:r w:rsidR="002F182F" w:rsidRPr="002F182F">
        <w:rPr>
          <w:b/>
          <w:bCs/>
          <w:i/>
        </w:rPr>
        <w:t>прописью</w:t>
      </w:r>
      <w:r w:rsidR="00BF3F0B" w:rsidRPr="002F182F">
        <w:rPr>
          <w:b/>
          <w:bCs/>
          <w:i/>
        </w:rPr>
        <w:t>) рублей</w:t>
      </w:r>
      <w:r w:rsidR="00A07B90" w:rsidRPr="002F182F">
        <w:rPr>
          <w:b/>
          <w:bCs/>
          <w:i/>
        </w:rPr>
        <w:t xml:space="preserve"> </w:t>
      </w:r>
      <w:r w:rsidR="002F182F" w:rsidRPr="002F182F">
        <w:rPr>
          <w:b/>
          <w:bCs/>
          <w:i/>
        </w:rPr>
        <w:t>__</w:t>
      </w:r>
      <w:r w:rsidR="00A07B90" w:rsidRPr="002F182F">
        <w:rPr>
          <w:b/>
          <w:bCs/>
          <w:i/>
        </w:rPr>
        <w:t xml:space="preserve"> копейки</w:t>
      </w:r>
      <w:r w:rsidRPr="008F7DB7">
        <w:t xml:space="preserve"> уплачивается Покупател</w:t>
      </w:r>
      <w:r w:rsidR="00E258CD">
        <w:t>ем</w:t>
      </w:r>
      <w:r w:rsidRPr="008F7DB7">
        <w:t xml:space="preserve"> в </w:t>
      </w:r>
      <w:r w:rsidR="006937E4">
        <w:t xml:space="preserve">течение </w:t>
      </w:r>
      <w:r w:rsidR="006103EA">
        <w:t xml:space="preserve">одного </w:t>
      </w:r>
      <w:r w:rsidR="006937E4">
        <w:t>рабоч</w:t>
      </w:r>
      <w:r w:rsidR="006103EA">
        <w:t>его</w:t>
      </w:r>
      <w:r w:rsidR="006937E4">
        <w:t xml:space="preserve"> дн</w:t>
      </w:r>
      <w:r w:rsidR="006103EA">
        <w:t>я</w:t>
      </w:r>
      <w:r w:rsidR="006937E4">
        <w:t xml:space="preserve"> с момента</w:t>
      </w:r>
      <w:r w:rsidRPr="008F7DB7">
        <w:t xml:space="preserve"> подписания настоящего договора;</w:t>
      </w:r>
    </w:p>
    <w:p w:rsidR="00A929A2" w:rsidRDefault="00A929A2" w:rsidP="00A929A2">
      <w:pPr>
        <w:jc w:val="both"/>
      </w:pPr>
      <w:r w:rsidRPr="008F7DB7">
        <w:t xml:space="preserve">2.2.2. неоплаченная часть в размере </w:t>
      </w:r>
      <w:r w:rsidR="002F182F" w:rsidRPr="002F182F">
        <w:rPr>
          <w:b/>
          <w:i/>
        </w:rPr>
        <w:t>цифрой</w:t>
      </w:r>
      <w:r w:rsidR="00BF3F0B" w:rsidRPr="002F182F">
        <w:rPr>
          <w:b/>
          <w:bCs/>
          <w:i/>
        </w:rPr>
        <w:t xml:space="preserve"> (</w:t>
      </w:r>
      <w:r w:rsidR="002F182F" w:rsidRPr="002F182F">
        <w:rPr>
          <w:b/>
          <w:bCs/>
          <w:i/>
        </w:rPr>
        <w:t>прописью</w:t>
      </w:r>
      <w:r w:rsidR="00BF3F0B" w:rsidRPr="002F182F">
        <w:rPr>
          <w:b/>
          <w:bCs/>
          <w:i/>
        </w:rPr>
        <w:t>) рубл</w:t>
      </w:r>
      <w:r w:rsidR="00A07B90" w:rsidRPr="002F182F">
        <w:rPr>
          <w:b/>
          <w:bCs/>
          <w:i/>
        </w:rPr>
        <w:t xml:space="preserve">ей </w:t>
      </w:r>
      <w:r w:rsidR="00BF3F0B" w:rsidRPr="002F182F">
        <w:rPr>
          <w:b/>
          <w:bCs/>
          <w:i/>
        </w:rPr>
        <w:t xml:space="preserve"> </w:t>
      </w:r>
      <w:r w:rsidR="002F182F" w:rsidRPr="002F182F">
        <w:rPr>
          <w:b/>
          <w:bCs/>
          <w:i/>
        </w:rPr>
        <w:t>_</w:t>
      </w:r>
      <w:r w:rsidR="00BF3F0B" w:rsidRPr="002F182F">
        <w:rPr>
          <w:b/>
          <w:bCs/>
          <w:i/>
        </w:rPr>
        <w:t xml:space="preserve"> копе</w:t>
      </w:r>
      <w:r w:rsidR="00A07B90" w:rsidRPr="002F182F">
        <w:rPr>
          <w:b/>
          <w:bCs/>
          <w:i/>
        </w:rPr>
        <w:t>йки</w:t>
      </w:r>
      <w:r w:rsidR="00BF3F0B" w:rsidRPr="008F7DB7">
        <w:t xml:space="preserve"> </w:t>
      </w:r>
      <w:r w:rsidRPr="008F7DB7">
        <w:t>уплачивается в порядке, сроки и в размере, установленном графиком платежей (Приложение № 1 к настоящему договору).</w:t>
      </w:r>
    </w:p>
    <w:p w:rsidR="00CA3235" w:rsidRPr="00181520" w:rsidRDefault="00CA3235" w:rsidP="00A929A2">
      <w:pPr>
        <w:jc w:val="both"/>
        <w:rPr>
          <w:color w:val="FF0000"/>
        </w:rPr>
      </w:pPr>
      <w:r w:rsidRPr="00181520">
        <w:rPr>
          <w:color w:val="FF0000"/>
        </w:rPr>
        <w:t xml:space="preserve">2.3. </w:t>
      </w:r>
      <w:r w:rsidR="00181520" w:rsidRPr="00181520">
        <w:rPr>
          <w:color w:val="FF0000"/>
        </w:rPr>
        <w:t xml:space="preserve">Оплата по договору производится Покупателем в порядке, предусмотренном п. 2.2. договора, </w:t>
      </w:r>
      <w:r w:rsidRPr="00181520">
        <w:rPr>
          <w:color w:val="FF0000"/>
        </w:rPr>
        <w:t>путем</w:t>
      </w:r>
      <w:r w:rsidR="00DC0494">
        <w:rPr>
          <w:color w:val="FF0000"/>
        </w:rPr>
        <w:t xml:space="preserve"> безналичного</w:t>
      </w:r>
      <w:r w:rsidRPr="00181520">
        <w:rPr>
          <w:color w:val="FF0000"/>
        </w:rPr>
        <w:t xml:space="preserve"> перечисления ПОКУПАТЕЛЕМ</w:t>
      </w:r>
      <w:r w:rsidR="00487575">
        <w:rPr>
          <w:color w:val="FF0000"/>
        </w:rPr>
        <w:t xml:space="preserve"> денежных средств</w:t>
      </w:r>
      <w:r w:rsidRPr="00181520">
        <w:rPr>
          <w:color w:val="FF0000"/>
        </w:rPr>
        <w:t xml:space="preserve"> на счет ПРОДАВЦА: Общество с ограниченной ответственностью «Управляющая компания «</w:t>
      </w:r>
      <w:proofErr w:type="spellStart"/>
      <w:r w:rsidRPr="00181520">
        <w:rPr>
          <w:color w:val="FF0000"/>
        </w:rPr>
        <w:t>ПИФагор</w:t>
      </w:r>
      <w:proofErr w:type="spellEnd"/>
      <w:r w:rsidRPr="00181520">
        <w:rPr>
          <w:color w:val="FF0000"/>
        </w:rPr>
        <w:t>» Д. У. Закрытым паевым инвестиционным фондом недвижимости «СТРОЙКОМ-КАПИТАЛ» на расчетный счет 4070 181 060 402 800 1300  ЧФ ОАО "СМП БАНК" г. Челябинск. При этом подтверждением оплаты денежных средств будет являться предоставление финансовых документов, подтверждающих факт получения указанных средств ПРОДАВЦОМ.</w:t>
      </w:r>
    </w:p>
    <w:p w:rsidR="00A929A2" w:rsidRDefault="00E258CD" w:rsidP="003C610F">
      <w:pPr>
        <w:pStyle w:val="2"/>
        <w:tabs>
          <w:tab w:val="left" w:pos="426"/>
        </w:tabs>
        <w:spacing w:before="0" w:after="0"/>
        <w:rPr>
          <w:rFonts w:ascii="Times New Roman" w:hAnsi="Times New Roman"/>
          <w:sz w:val="20"/>
        </w:rPr>
      </w:pPr>
      <w:r w:rsidRPr="003C610F">
        <w:rPr>
          <w:rFonts w:ascii="Times New Roman" w:hAnsi="Times New Roman"/>
          <w:sz w:val="20"/>
        </w:rPr>
        <w:t>2.</w:t>
      </w:r>
      <w:r w:rsidR="00181520">
        <w:rPr>
          <w:rFonts w:ascii="Times New Roman" w:hAnsi="Times New Roman"/>
          <w:sz w:val="20"/>
        </w:rPr>
        <w:t>4</w:t>
      </w:r>
      <w:r w:rsidRPr="003C610F">
        <w:rPr>
          <w:rFonts w:ascii="Times New Roman" w:hAnsi="Times New Roman"/>
          <w:sz w:val="20"/>
        </w:rPr>
        <w:t>. Покупатель</w:t>
      </w:r>
      <w:r w:rsidR="00A929A2" w:rsidRPr="003C610F">
        <w:rPr>
          <w:rFonts w:ascii="Times New Roman" w:hAnsi="Times New Roman"/>
          <w:sz w:val="20"/>
        </w:rPr>
        <w:t xml:space="preserve"> вправе производить оплату по настоящему договору ранее сроков, установленных графиком платежей, либо досрочно </w:t>
      </w:r>
      <w:proofErr w:type="gramStart"/>
      <w:r w:rsidR="00A929A2" w:rsidRPr="003C610F">
        <w:rPr>
          <w:rFonts w:ascii="Times New Roman" w:hAnsi="Times New Roman"/>
          <w:sz w:val="20"/>
        </w:rPr>
        <w:t>оплатить</w:t>
      </w:r>
      <w:r w:rsidR="003C610F" w:rsidRPr="003C610F">
        <w:rPr>
          <w:rFonts w:ascii="Times New Roman" w:hAnsi="Times New Roman"/>
          <w:sz w:val="20"/>
        </w:rPr>
        <w:t xml:space="preserve"> полную стоимость Объекта</w:t>
      </w:r>
      <w:proofErr w:type="gramEnd"/>
      <w:r w:rsidR="003C610F" w:rsidRPr="003C610F">
        <w:rPr>
          <w:rFonts w:ascii="Times New Roman" w:hAnsi="Times New Roman"/>
          <w:sz w:val="20"/>
        </w:rPr>
        <w:t>,</w:t>
      </w:r>
      <w:r w:rsidR="00531D92" w:rsidRPr="003C610F">
        <w:rPr>
          <w:rFonts w:ascii="Times New Roman" w:hAnsi="Times New Roman"/>
          <w:sz w:val="20"/>
        </w:rPr>
        <w:t xml:space="preserve"> </w:t>
      </w:r>
      <w:r w:rsidR="003C610F" w:rsidRPr="003C610F">
        <w:rPr>
          <w:rFonts w:ascii="Times New Roman" w:hAnsi="Times New Roman"/>
          <w:sz w:val="20"/>
        </w:rPr>
        <w:t>п</w:t>
      </w:r>
      <w:r w:rsidR="00531D92" w:rsidRPr="003C610F">
        <w:rPr>
          <w:rFonts w:ascii="Times New Roman" w:hAnsi="Times New Roman"/>
          <w:sz w:val="20"/>
        </w:rPr>
        <w:t>ри этом</w:t>
      </w:r>
      <w:r w:rsidR="003C610F" w:rsidRPr="003C610F">
        <w:rPr>
          <w:rFonts w:ascii="Times New Roman" w:hAnsi="Times New Roman"/>
          <w:sz w:val="20"/>
        </w:rPr>
        <w:t xml:space="preserve"> </w:t>
      </w:r>
      <w:r w:rsidR="00A929A2" w:rsidRPr="003C610F">
        <w:rPr>
          <w:rFonts w:ascii="Times New Roman" w:hAnsi="Times New Roman"/>
          <w:sz w:val="20"/>
        </w:rPr>
        <w:t xml:space="preserve">цена (стоимость Объекта), указанная в настоящем договоре (п.2.1.), </w:t>
      </w:r>
      <w:r w:rsidR="00531D92" w:rsidRPr="003C610F">
        <w:rPr>
          <w:rFonts w:ascii="Times New Roman" w:hAnsi="Times New Roman"/>
          <w:sz w:val="20"/>
        </w:rPr>
        <w:t xml:space="preserve">изменению </w:t>
      </w:r>
      <w:r w:rsidR="003C610F" w:rsidRPr="003C610F">
        <w:rPr>
          <w:rFonts w:ascii="Times New Roman" w:hAnsi="Times New Roman"/>
          <w:sz w:val="20"/>
        </w:rPr>
        <w:t xml:space="preserve"> и пересмотру </w:t>
      </w:r>
      <w:r w:rsidR="00A929A2" w:rsidRPr="003C610F">
        <w:rPr>
          <w:rFonts w:ascii="Times New Roman" w:hAnsi="Times New Roman"/>
          <w:sz w:val="20"/>
        </w:rPr>
        <w:t>не подлежит</w:t>
      </w:r>
      <w:r w:rsidR="00531D92" w:rsidRPr="003C610F">
        <w:rPr>
          <w:rFonts w:ascii="Times New Roman" w:hAnsi="Times New Roman"/>
          <w:sz w:val="20"/>
        </w:rPr>
        <w:t>.</w:t>
      </w:r>
      <w:r w:rsidR="00A929A2" w:rsidRPr="003C610F">
        <w:rPr>
          <w:rFonts w:ascii="Times New Roman" w:hAnsi="Times New Roman"/>
          <w:sz w:val="20"/>
        </w:rPr>
        <w:t xml:space="preserve"> </w:t>
      </w:r>
    </w:p>
    <w:p w:rsidR="00160405" w:rsidRPr="00BA311C" w:rsidRDefault="00BA311C" w:rsidP="00160405">
      <w:pPr>
        <w:jc w:val="both"/>
        <w:rPr>
          <w:color w:val="FF0000"/>
        </w:rPr>
      </w:pPr>
      <w:r w:rsidRPr="00BA311C">
        <w:rPr>
          <w:color w:val="FF0000"/>
        </w:rPr>
        <w:t>2.</w:t>
      </w:r>
      <w:r w:rsidR="00181520">
        <w:rPr>
          <w:color w:val="FF0000"/>
        </w:rPr>
        <w:t>5</w:t>
      </w:r>
      <w:r w:rsidRPr="00BA311C">
        <w:rPr>
          <w:color w:val="FF0000"/>
        </w:rPr>
        <w:t xml:space="preserve">. Стоимость Объекта, указанная в п. 2.1. Договора, и порядок ее оплаты, определенный Сторонами в </w:t>
      </w:r>
      <w:r w:rsidR="0078029B">
        <w:rPr>
          <w:color w:val="FF0000"/>
        </w:rPr>
        <w:t xml:space="preserve">настоящем разделе </w:t>
      </w:r>
      <w:r w:rsidRPr="00BA311C">
        <w:rPr>
          <w:color w:val="FF0000"/>
        </w:rPr>
        <w:t>Договора, является для Сторон существенным условием.</w:t>
      </w:r>
    </w:p>
    <w:p w:rsidR="00A929A2" w:rsidRPr="008F7DB7" w:rsidRDefault="00A929A2" w:rsidP="00A929A2">
      <w:pPr>
        <w:pStyle w:val="a5"/>
        <w:spacing w:after="0"/>
        <w:ind w:left="0"/>
        <w:jc w:val="center"/>
        <w:rPr>
          <w:rFonts w:ascii="Times New Roman" w:hAnsi="Times New Roman"/>
          <w:b/>
          <w:sz w:val="20"/>
        </w:rPr>
      </w:pPr>
      <w:r w:rsidRPr="008F7DB7">
        <w:rPr>
          <w:rFonts w:ascii="Times New Roman" w:hAnsi="Times New Roman"/>
          <w:b/>
          <w:sz w:val="20"/>
        </w:rPr>
        <w:t>3. Особые условия</w:t>
      </w:r>
    </w:p>
    <w:p w:rsidR="00A929A2" w:rsidRPr="008F7DB7" w:rsidRDefault="00A929A2" w:rsidP="00A929A2">
      <w:pPr>
        <w:pStyle w:val="a5"/>
        <w:spacing w:after="0"/>
        <w:ind w:left="0"/>
        <w:rPr>
          <w:rFonts w:ascii="Times New Roman" w:hAnsi="Times New Roman"/>
          <w:sz w:val="20"/>
        </w:rPr>
      </w:pPr>
      <w:r w:rsidRPr="008F7DB7">
        <w:rPr>
          <w:rFonts w:ascii="Times New Roman" w:hAnsi="Times New Roman"/>
          <w:sz w:val="20"/>
        </w:rPr>
        <w:t>3.1.Продавец передаёт Объект Покупател</w:t>
      </w:r>
      <w:r w:rsidR="00E258CD">
        <w:rPr>
          <w:rFonts w:ascii="Times New Roman" w:hAnsi="Times New Roman"/>
          <w:sz w:val="20"/>
        </w:rPr>
        <w:t>ю</w:t>
      </w:r>
      <w:r w:rsidRPr="008F7DB7">
        <w:rPr>
          <w:rFonts w:ascii="Times New Roman" w:hAnsi="Times New Roman"/>
          <w:sz w:val="20"/>
        </w:rPr>
        <w:t xml:space="preserve"> по Акту приёма-передачи в течение </w:t>
      </w:r>
      <w:r w:rsidR="004F5D48" w:rsidRPr="008F7DB7">
        <w:rPr>
          <w:rFonts w:ascii="Times New Roman" w:hAnsi="Times New Roman"/>
          <w:sz w:val="20"/>
        </w:rPr>
        <w:t xml:space="preserve">2 (Двух) </w:t>
      </w:r>
      <w:r w:rsidRPr="008F7DB7">
        <w:rPr>
          <w:rFonts w:ascii="Times New Roman" w:hAnsi="Times New Roman"/>
          <w:sz w:val="20"/>
        </w:rPr>
        <w:t>рабочих дней после оплаты Покупател</w:t>
      </w:r>
      <w:r w:rsidR="00E258CD">
        <w:rPr>
          <w:rFonts w:ascii="Times New Roman" w:hAnsi="Times New Roman"/>
          <w:sz w:val="20"/>
        </w:rPr>
        <w:t>ем</w:t>
      </w:r>
      <w:r w:rsidRPr="008F7DB7">
        <w:rPr>
          <w:rFonts w:ascii="Times New Roman" w:hAnsi="Times New Roman"/>
          <w:sz w:val="20"/>
        </w:rPr>
        <w:t xml:space="preserve"> единовременного платежа, указанного в п.</w:t>
      </w:r>
      <w:r w:rsidR="00E258CD">
        <w:rPr>
          <w:rFonts w:ascii="Times New Roman" w:hAnsi="Times New Roman"/>
          <w:sz w:val="20"/>
        </w:rPr>
        <w:t xml:space="preserve"> </w:t>
      </w:r>
      <w:r w:rsidRPr="008F7DB7">
        <w:rPr>
          <w:rFonts w:ascii="Times New Roman" w:hAnsi="Times New Roman"/>
          <w:sz w:val="20"/>
        </w:rPr>
        <w:t>2.2.1 настоящего договора.</w:t>
      </w:r>
    </w:p>
    <w:p w:rsidR="00CE6F9F" w:rsidRDefault="00A929A2" w:rsidP="00CE6F9F">
      <w:pPr>
        <w:pStyle w:val="ConsPlusNormal"/>
        <w:ind w:firstLine="0"/>
        <w:jc w:val="both"/>
        <w:rPr>
          <w:rFonts w:ascii="Times New Roman" w:hAnsi="Times New Roman" w:cs="Times New Roman"/>
        </w:rPr>
      </w:pPr>
      <w:r w:rsidRPr="008F7DB7">
        <w:rPr>
          <w:rFonts w:ascii="Times New Roman" w:hAnsi="Times New Roman" w:cs="Times New Roman"/>
        </w:rPr>
        <w:t xml:space="preserve">3.2. </w:t>
      </w:r>
      <w:r w:rsidR="00CE6F9F" w:rsidRPr="00CE6F9F">
        <w:rPr>
          <w:rFonts w:ascii="Times New Roman" w:hAnsi="Times New Roman" w:cs="Times New Roman"/>
        </w:rPr>
        <w:t>В соответствии с п. 5 ст. 488 ГК РФ  с момента передачи Объекта Покупателям и до его оплаты Объект признаётся находящимся в залоге у Продавца. Ипотека обеспечивает  требования   залогодержателя  в том объеме, какой они имеют к моменту их удовлетворения</w:t>
      </w:r>
      <w:r w:rsidR="00CE6F9F">
        <w:rPr>
          <w:rFonts w:ascii="Times New Roman" w:hAnsi="Times New Roman" w:cs="Times New Roman"/>
        </w:rPr>
        <w:t>.</w:t>
      </w:r>
    </w:p>
    <w:p w:rsidR="00A929A2" w:rsidRPr="008F7DB7" w:rsidRDefault="00A929A2" w:rsidP="00CE6F9F">
      <w:pPr>
        <w:pStyle w:val="ConsPlusNormal"/>
        <w:ind w:firstLine="0"/>
        <w:jc w:val="both"/>
        <w:rPr>
          <w:rFonts w:ascii="Times New Roman" w:hAnsi="Times New Roman"/>
        </w:rPr>
      </w:pPr>
      <w:r w:rsidRPr="008F7DB7">
        <w:rPr>
          <w:rFonts w:ascii="Times New Roman" w:hAnsi="Times New Roman"/>
        </w:rPr>
        <w:t>3.3. Покупател</w:t>
      </w:r>
      <w:r w:rsidR="00E258CD">
        <w:rPr>
          <w:rFonts w:ascii="Times New Roman" w:hAnsi="Times New Roman"/>
        </w:rPr>
        <w:t>ь</w:t>
      </w:r>
      <w:r w:rsidRPr="008F7DB7">
        <w:rPr>
          <w:rFonts w:ascii="Times New Roman" w:hAnsi="Times New Roman"/>
        </w:rPr>
        <w:t xml:space="preserve"> не вправе до момента полной оплаты цены договора отчуждать Объект или распоряжаться им иным образом (передавать в </w:t>
      </w:r>
      <w:proofErr w:type="spellStart"/>
      <w:r w:rsidRPr="008F7DB7">
        <w:rPr>
          <w:rFonts w:ascii="Times New Roman" w:hAnsi="Times New Roman"/>
        </w:rPr>
        <w:t>найм</w:t>
      </w:r>
      <w:proofErr w:type="spellEnd"/>
      <w:r w:rsidRPr="008F7DB7">
        <w:rPr>
          <w:rFonts w:ascii="Times New Roman" w:hAnsi="Times New Roman"/>
        </w:rPr>
        <w:t>, в пользование и т.п.).</w:t>
      </w:r>
    </w:p>
    <w:p w:rsidR="00A929A2" w:rsidRPr="008F7DB7" w:rsidRDefault="00A929A2" w:rsidP="00A929A2">
      <w:pPr>
        <w:pStyle w:val="a5"/>
        <w:spacing w:after="0"/>
        <w:ind w:left="0"/>
        <w:rPr>
          <w:rFonts w:ascii="Times New Roman" w:hAnsi="Times New Roman"/>
          <w:sz w:val="20"/>
        </w:rPr>
      </w:pPr>
    </w:p>
    <w:p w:rsidR="00A929A2" w:rsidRPr="008F7DB7" w:rsidRDefault="00A929A2" w:rsidP="00A929A2">
      <w:pPr>
        <w:pStyle w:val="a5"/>
        <w:ind w:left="0"/>
        <w:jc w:val="center"/>
        <w:rPr>
          <w:rFonts w:ascii="Times New Roman" w:hAnsi="Times New Roman"/>
          <w:b/>
          <w:sz w:val="20"/>
        </w:rPr>
      </w:pPr>
      <w:r w:rsidRPr="008F7DB7">
        <w:rPr>
          <w:rFonts w:ascii="Times New Roman" w:hAnsi="Times New Roman"/>
          <w:b/>
          <w:sz w:val="20"/>
        </w:rPr>
        <w:t>4. Обязательства сторон</w:t>
      </w:r>
    </w:p>
    <w:p w:rsidR="00A929A2" w:rsidRPr="008F7DB7" w:rsidRDefault="00A929A2" w:rsidP="00A929A2">
      <w:pPr>
        <w:pStyle w:val="a5"/>
        <w:spacing w:after="0"/>
        <w:ind w:left="0"/>
        <w:rPr>
          <w:rFonts w:ascii="Times New Roman" w:hAnsi="Times New Roman"/>
          <w:sz w:val="20"/>
        </w:rPr>
      </w:pPr>
      <w:r w:rsidRPr="008F7DB7">
        <w:rPr>
          <w:rFonts w:ascii="Times New Roman" w:hAnsi="Times New Roman"/>
          <w:sz w:val="20"/>
        </w:rPr>
        <w:t>4.1. Покупател</w:t>
      </w:r>
      <w:r w:rsidR="00E258CD">
        <w:rPr>
          <w:rFonts w:ascii="Times New Roman" w:hAnsi="Times New Roman"/>
          <w:sz w:val="20"/>
        </w:rPr>
        <w:t>ь</w:t>
      </w:r>
      <w:r w:rsidRPr="008F7DB7">
        <w:rPr>
          <w:rFonts w:ascii="Times New Roman" w:hAnsi="Times New Roman"/>
          <w:sz w:val="20"/>
        </w:rPr>
        <w:t xml:space="preserve"> обязан:</w:t>
      </w:r>
    </w:p>
    <w:p w:rsidR="00A929A2" w:rsidRPr="008F7DB7" w:rsidRDefault="00A929A2" w:rsidP="00A929A2">
      <w:pPr>
        <w:pStyle w:val="a5"/>
        <w:spacing w:after="0"/>
        <w:ind w:left="0"/>
        <w:rPr>
          <w:rFonts w:ascii="Times New Roman" w:hAnsi="Times New Roman"/>
          <w:sz w:val="20"/>
        </w:rPr>
      </w:pPr>
      <w:r w:rsidRPr="008F7DB7">
        <w:rPr>
          <w:rFonts w:ascii="Times New Roman" w:hAnsi="Times New Roman"/>
          <w:sz w:val="20"/>
        </w:rPr>
        <w:t xml:space="preserve">4.1.1. </w:t>
      </w:r>
      <w:proofErr w:type="gramStart"/>
      <w:r w:rsidRPr="008F7DB7">
        <w:rPr>
          <w:rFonts w:ascii="Times New Roman" w:hAnsi="Times New Roman"/>
          <w:sz w:val="20"/>
        </w:rPr>
        <w:t>Оплатить стоимость Объекта</w:t>
      </w:r>
      <w:proofErr w:type="gramEnd"/>
      <w:r w:rsidRPr="008F7DB7">
        <w:rPr>
          <w:rFonts w:ascii="Times New Roman" w:hAnsi="Times New Roman"/>
          <w:sz w:val="20"/>
        </w:rPr>
        <w:t xml:space="preserve"> в соответствии с условиями настоящего договора;</w:t>
      </w:r>
    </w:p>
    <w:p w:rsidR="00A929A2" w:rsidRPr="008F7DB7" w:rsidRDefault="00A929A2" w:rsidP="00A929A2">
      <w:pPr>
        <w:pStyle w:val="a5"/>
        <w:spacing w:after="0"/>
        <w:ind w:left="0"/>
        <w:rPr>
          <w:rFonts w:ascii="Times New Roman" w:hAnsi="Times New Roman"/>
          <w:sz w:val="20"/>
        </w:rPr>
      </w:pPr>
      <w:r w:rsidRPr="008F7DB7">
        <w:rPr>
          <w:rFonts w:ascii="Times New Roman" w:hAnsi="Times New Roman"/>
          <w:sz w:val="20"/>
        </w:rPr>
        <w:t>4.1.2. Осмотреть Объект относительно технического и санитарного состояния и принять его по Акту приёма-передачи в установленный договором срок (п.3.1. настоящего договора).</w:t>
      </w:r>
    </w:p>
    <w:p w:rsidR="00A929A2" w:rsidRPr="008F7DB7" w:rsidRDefault="00A929A2" w:rsidP="00A929A2">
      <w:pPr>
        <w:pStyle w:val="a5"/>
        <w:spacing w:after="0"/>
        <w:ind w:left="0"/>
        <w:rPr>
          <w:rFonts w:ascii="Times New Roman" w:hAnsi="Times New Roman"/>
          <w:bCs/>
          <w:sz w:val="20"/>
        </w:rPr>
      </w:pPr>
      <w:proofErr w:type="gramStart"/>
      <w:r w:rsidRPr="008F7DB7">
        <w:rPr>
          <w:rFonts w:ascii="Times New Roman" w:hAnsi="Times New Roman"/>
          <w:sz w:val="20"/>
        </w:rPr>
        <w:t>Претензии по качеству и состоянию передаваемого, пригодного для проживания Объекта, (недоделки, дефекты, санитарное состояние и т.п., прямо не препятствующие проживанию) не могут являться основаниями для отказа Покупателя от приемки объекта и подписания Акта приема-передачи и устраняются Продавцом в порядке, предусмотренном гражданским законодательством РФ (на основании письменной претензии) в дополнительно согласованные Сторонами сроки;</w:t>
      </w:r>
      <w:proofErr w:type="gramEnd"/>
    </w:p>
    <w:p w:rsidR="00A929A2" w:rsidRPr="008F7DB7" w:rsidRDefault="00A929A2" w:rsidP="00A929A2">
      <w:pPr>
        <w:autoSpaceDE w:val="0"/>
        <w:autoSpaceDN w:val="0"/>
        <w:adjustRightInd w:val="0"/>
        <w:jc w:val="both"/>
      </w:pPr>
      <w:r w:rsidRPr="008F7DB7">
        <w:t xml:space="preserve">4.1.3. </w:t>
      </w:r>
      <w:r w:rsidRPr="00487575">
        <w:rPr>
          <w:color w:val="FF0000"/>
          <w:highlight w:val="yellow"/>
        </w:rPr>
        <w:t>Зарегистрировать</w:t>
      </w:r>
      <w:r w:rsidRPr="00487575">
        <w:rPr>
          <w:color w:val="FF0000"/>
        </w:rPr>
        <w:t xml:space="preserve"> </w:t>
      </w:r>
      <w:r w:rsidR="00487575" w:rsidRPr="00487575">
        <w:rPr>
          <w:color w:val="FF0000"/>
        </w:rPr>
        <w:t>переход права собственности, а также ипотеку в пользу ПРОДАВЦА</w:t>
      </w:r>
      <w:r w:rsidRPr="00487575">
        <w:rPr>
          <w:color w:val="FF0000"/>
        </w:rPr>
        <w:t xml:space="preserve"> </w:t>
      </w:r>
      <w:r w:rsidRPr="008F7DB7">
        <w:t>в Управлении Федеральной службы  государственной регистр</w:t>
      </w:r>
      <w:r>
        <w:t>а</w:t>
      </w:r>
      <w:r w:rsidRPr="008F7DB7">
        <w:t>ции, кадастра и картографии по Челябинской области в порядке, установленном действующим законодательством и настоящим договором (п.6.1);</w:t>
      </w:r>
    </w:p>
    <w:p w:rsidR="00A929A2" w:rsidRPr="008F7DB7" w:rsidRDefault="00A929A2" w:rsidP="00A929A2">
      <w:pPr>
        <w:pStyle w:val="a9"/>
        <w:rPr>
          <w:sz w:val="20"/>
          <w:szCs w:val="20"/>
        </w:rPr>
      </w:pPr>
      <w:r w:rsidRPr="008F7DB7">
        <w:rPr>
          <w:sz w:val="20"/>
          <w:szCs w:val="20"/>
        </w:rPr>
        <w:lastRenderedPageBreak/>
        <w:t>4.1.4.  Не производить работы по перепланировке, переустройству в переданном Объекте без согласования с Продавцом. В противном случае Продавец вправе требовать расторжения договора в судебном порядке, а также вправе требовать от Покупател</w:t>
      </w:r>
      <w:r w:rsidR="00E258CD">
        <w:rPr>
          <w:sz w:val="20"/>
          <w:szCs w:val="20"/>
        </w:rPr>
        <w:t>я</w:t>
      </w:r>
      <w:r w:rsidRPr="008F7DB7">
        <w:rPr>
          <w:sz w:val="20"/>
          <w:szCs w:val="20"/>
        </w:rPr>
        <w:t xml:space="preserve"> уплатить сумму причиненного ущерба. Объем ущерба должен совместно оцениваться Сторонами и определяться в соответствующем акте. При необходимости, для осуществления оценки ущерба Стороны привлекают квалифицированных специалистов. Порядок, сроки возмещения ущерба определяются Сторонами в каждом случае дополнительно, о чем заключается соответствующее соглашение;</w:t>
      </w:r>
    </w:p>
    <w:p w:rsidR="00A929A2" w:rsidRPr="008F7DB7" w:rsidRDefault="00A929A2" w:rsidP="00A929A2">
      <w:pPr>
        <w:numPr>
          <w:ilvl w:val="1"/>
          <w:numId w:val="0"/>
        </w:numPr>
        <w:tabs>
          <w:tab w:val="num" w:pos="0"/>
        </w:tabs>
        <w:jc w:val="both"/>
      </w:pPr>
      <w:r w:rsidRPr="008F7DB7">
        <w:t>4.1.5. В случае расторжения настоящего договора Покупател</w:t>
      </w:r>
      <w:r w:rsidR="00E258CD">
        <w:t>ь</w:t>
      </w:r>
      <w:r w:rsidRPr="008F7DB7">
        <w:t xml:space="preserve"> обязан в срок 10 дней с момента расторжения освободить Объект и вернуть его Продавцу по акту приёма-передачи в технически исправном состоянии, в котором он его получил. При этом все неотделимые улучшения, произведенные Покупател</w:t>
      </w:r>
      <w:r w:rsidR="00E258CD">
        <w:t>ем</w:t>
      </w:r>
      <w:r w:rsidRPr="008F7DB7">
        <w:t>, становятся собственностью Продавца, и их стоимость возмещению Покупател</w:t>
      </w:r>
      <w:r w:rsidR="00E258CD">
        <w:t>ю</w:t>
      </w:r>
      <w:r w:rsidRPr="008F7DB7">
        <w:t xml:space="preserve"> не подлежит.</w:t>
      </w:r>
    </w:p>
    <w:p w:rsidR="00A929A2" w:rsidRPr="008F7DB7" w:rsidRDefault="00A929A2" w:rsidP="00A929A2">
      <w:pPr>
        <w:numPr>
          <w:ilvl w:val="1"/>
          <w:numId w:val="0"/>
        </w:numPr>
        <w:tabs>
          <w:tab w:val="num" w:pos="0"/>
        </w:tabs>
        <w:jc w:val="both"/>
      </w:pPr>
      <w:r w:rsidRPr="008F7DB7">
        <w:t xml:space="preserve">4.2. Продавец обязан: </w:t>
      </w:r>
    </w:p>
    <w:p w:rsidR="00A929A2" w:rsidRPr="008F7DB7" w:rsidRDefault="00A929A2" w:rsidP="00A929A2">
      <w:pPr>
        <w:autoSpaceDE w:val="0"/>
        <w:autoSpaceDN w:val="0"/>
        <w:adjustRightInd w:val="0"/>
        <w:jc w:val="both"/>
      </w:pPr>
      <w:r w:rsidRPr="008F7DB7">
        <w:t xml:space="preserve">4.2.1. </w:t>
      </w:r>
      <w:proofErr w:type="gramStart"/>
      <w:r w:rsidRPr="008F7DB7">
        <w:t>Передать Покупател</w:t>
      </w:r>
      <w:r w:rsidR="00E258CD">
        <w:t xml:space="preserve">ю </w:t>
      </w:r>
      <w:r w:rsidRPr="008F7DB7">
        <w:t xml:space="preserve">Объект по Акту приёма-передачи </w:t>
      </w:r>
      <w:r w:rsidR="00132566" w:rsidRPr="00DF331E">
        <w:t>без установки сантехнических приборов и кухонных плит с выполненными в жилых помещениях следующими отделочными работами: стяжка пола, заделка швов и примыканий потолка; выполнение штукатурных работ кирпичных стен, кроме стен сантехнических узлов; межкомнатные дверные проемы без установки дверных блоков; установленные пластиковые оконные блоки; установка стояков по водоснабжению и канализации внутри помещения.</w:t>
      </w:r>
      <w:proofErr w:type="gramEnd"/>
      <w:r w:rsidR="00132566" w:rsidRPr="00DF331E">
        <w:t xml:space="preserve"> Электрическая часть: установка внутри помещения электросчетчика, выполнение </w:t>
      </w:r>
      <w:proofErr w:type="spellStart"/>
      <w:r w:rsidR="00132566" w:rsidRPr="00DF331E">
        <w:t>электроразводки</w:t>
      </w:r>
      <w:proofErr w:type="spellEnd"/>
      <w:r w:rsidR="00132566" w:rsidRPr="00DF331E">
        <w:t xml:space="preserve">. </w:t>
      </w:r>
      <w:proofErr w:type="gramStart"/>
      <w:r w:rsidR="00132566" w:rsidRPr="00DF331E">
        <w:t>Застройщик выполняет общую систему отопления на все помещения с одним общим теплосчетчиком, устанавливаемом в тепловом узле</w:t>
      </w:r>
      <w:r w:rsidR="00132566">
        <w:t xml:space="preserve"> </w:t>
      </w:r>
      <w:r w:rsidRPr="008F7DB7">
        <w:t>в установленный договором срок (п.3.1. настоящего договора);</w:t>
      </w:r>
      <w:proofErr w:type="gramEnd"/>
    </w:p>
    <w:p w:rsidR="00A929A2" w:rsidRPr="008F7DB7" w:rsidRDefault="00A929A2" w:rsidP="00A929A2">
      <w:pPr>
        <w:autoSpaceDE w:val="0"/>
        <w:autoSpaceDN w:val="0"/>
        <w:adjustRightInd w:val="0"/>
        <w:jc w:val="both"/>
      </w:pPr>
      <w:r w:rsidRPr="008F7DB7">
        <w:t>4.2.2. В случае обнаружения каких-либо прав и притязаний третьих лиц на вышеуказанное недвижимое имущество, возникновения споров урегулировать споры и пресечь притязания своими силами и за свой счет.</w:t>
      </w:r>
    </w:p>
    <w:p w:rsidR="00A929A2" w:rsidRPr="008F7DB7" w:rsidRDefault="00A929A2" w:rsidP="00A929A2">
      <w:pPr>
        <w:autoSpaceDE w:val="0"/>
        <w:autoSpaceDN w:val="0"/>
        <w:adjustRightInd w:val="0"/>
        <w:jc w:val="both"/>
      </w:pPr>
    </w:p>
    <w:p w:rsidR="00A929A2" w:rsidRPr="008F7DB7" w:rsidRDefault="00A929A2" w:rsidP="00A929A2">
      <w:pPr>
        <w:jc w:val="center"/>
        <w:rPr>
          <w:b/>
        </w:rPr>
      </w:pPr>
      <w:r w:rsidRPr="008F7DB7">
        <w:rPr>
          <w:b/>
        </w:rPr>
        <w:t>5. Ответственность сторон</w:t>
      </w:r>
    </w:p>
    <w:p w:rsidR="00A929A2" w:rsidRPr="008F7DB7" w:rsidRDefault="00A929A2" w:rsidP="00A929A2">
      <w:pPr>
        <w:jc w:val="center"/>
        <w:rPr>
          <w:b/>
        </w:rPr>
      </w:pPr>
    </w:p>
    <w:p w:rsidR="00A929A2" w:rsidRPr="008F7DB7" w:rsidRDefault="00A929A2" w:rsidP="00A929A2">
      <w:pPr>
        <w:shd w:val="clear" w:color="auto" w:fill="FFFFFF"/>
        <w:jc w:val="both"/>
      </w:pPr>
      <w:r w:rsidRPr="008F7DB7">
        <w:t>5.1. При просрочке внесения очередных платежей, согласно графику платежей (Приложение № 1 к настоящему договору) Продавец вправе начислить Покупател</w:t>
      </w:r>
      <w:r w:rsidR="00E258CD">
        <w:t>ю</w:t>
      </w:r>
      <w:r w:rsidRPr="008F7DB7">
        <w:t xml:space="preserve"> неустойку в размере 0,</w:t>
      </w:r>
      <w:r w:rsidR="00EA5DD7">
        <w:t>12</w:t>
      </w:r>
      <w:r w:rsidRPr="008F7DB7">
        <w:t xml:space="preserve">% от суммы просроченного платежа, за каждый день просрочки. </w:t>
      </w:r>
    </w:p>
    <w:p w:rsidR="00A929A2" w:rsidRPr="008F7DB7" w:rsidRDefault="00A929A2" w:rsidP="00A929A2">
      <w:pPr>
        <w:pStyle w:val="2"/>
        <w:tabs>
          <w:tab w:val="left" w:pos="426"/>
        </w:tabs>
        <w:spacing w:before="0" w:after="0"/>
        <w:rPr>
          <w:rFonts w:ascii="Times New Roman" w:hAnsi="Times New Roman"/>
          <w:sz w:val="20"/>
        </w:rPr>
      </w:pPr>
      <w:r w:rsidRPr="008F7DB7">
        <w:rPr>
          <w:rFonts w:ascii="Times New Roman" w:hAnsi="Times New Roman"/>
          <w:sz w:val="20"/>
        </w:rPr>
        <w:t>5.2. В случае просрочки внесения очередных платежей по графику более трех раз подряд, Продавец вправе  отказаться от исполнения  договора, потребова</w:t>
      </w:r>
      <w:r w:rsidR="00EA5DD7">
        <w:rPr>
          <w:rFonts w:ascii="Times New Roman" w:hAnsi="Times New Roman"/>
          <w:sz w:val="20"/>
        </w:rPr>
        <w:t xml:space="preserve">ть возврата проданного Объекта </w:t>
      </w:r>
      <w:r w:rsidRPr="002437B5">
        <w:rPr>
          <w:rFonts w:ascii="Times New Roman" w:hAnsi="Times New Roman"/>
          <w:sz w:val="20"/>
        </w:rPr>
        <w:t>и уплаты штрафа в размере 5% от суммы договора. В этом случае Продавец направляет Покупател</w:t>
      </w:r>
      <w:r w:rsidR="00E258CD">
        <w:rPr>
          <w:rFonts w:ascii="Times New Roman" w:hAnsi="Times New Roman"/>
          <w:sz w:val="20"/>
        </w:rPr>
        <w:t>ю</w:t>
      </w:r>
      <w:r w:rsidRPr="002437B5">
        <w:rPr>
          <w:rFonts w:ascii="Times New Roman" w:hAnsi="Times New Roman"/>
          <w:sz w:val="20"/>
        </w:rPr>
        <w:t xml:space="preserve"> уведомление об отказе от исполнения  договора, заказным письмом с уведомлением о вручении по адресам, указанным</w:t>
      </w:r>
      <w:r w:rsidRPr="008F7DB7">
        <w:rPr>
          <w:rFonts w:ascii="Times New Roman" w:hAnsi="Times New Roman"/>
          <w:sz w:val="20"/>
        </w:rPr>
        <w:t xml:space="preserve"> в настоящем в договоре. </w:t>
      </w:r>
    </w:p>
    <w:p w:rsidR="00A929A2" w:rsidRPr="008F7DB7" w:rsidRDefault="00A929A2" w:rsidP="00A929A2">
      <w:pPr>
        <w:pStyle w:val="2"/>
        <w:tabs>
          <w:tab w:val="left" w:pos="426"/>
        </w:tabs>
        <w:spacing w:before="0" w:after="0"/>
        <w:rPr>
          <w:rFonts w:ascii="Times New Roman" w:hAnsi="Times New Roman"/>
          <w:sz w:val="20"/>
        </w:rPr>
      </w:pPr>
      <w:r w:rsidRPr="008F7DB7">
        <w:rPr>
          <w:rFonts w:ascii="Times New Roman" w:hAnsi="Times New Roman"/>
          <w:sz w:val="20"/>
        </w:rPr>
        <w:t xml:space="preserve">5.3. </w:t>
      </w:r>
      <w:proofErr w:type="gramStart"/>
      <w:r w:rsidR="00EA5DD7" w:rsidRPr="00EA5DD7">
        <w:rPr>
          <w:rFonts w:ascii="Times New Roman" w:hAnsi="Times New Roman"/>
          <w:sz w:val="20"/>
        </w:rPr>
        <w:t>В случае  наступления событий, указанных в пункте 5.2. настоящего договора, Покупатель обязан вернуть Объект продавцу в порядке, установленном  п. 4.1.5. настоящего договора, а Продавец обязан вернуть Покупателю уплаченные денежные средства, уменьшенные на сумму штрафа (п.5.2. настоящего договора), в срок не позднее 1(одного)  месяца с даты государственной регистрации соглашения о расторжении договора купли-продажи недвижимого имущества</w:t>
      </w:r>
      <w:proofErr w:type="gramEnd"/>
    </w:p>
    <w:p w:rsidR="00A929A2" w:rsidRPr="008F7DB7" w:rsidRDefault="00A929A2" w:rsidP="00A929A2">
      <w:pPr>
        <w:pStyle w:val="ConsPlusNormal"/>
        <w:ind w:firstLine="0"/>
        <w:jc w:val="both"/>
        <w:rPr>
          <w:rFonts w:ascii="Times New Roman" w:hAnsi="Times New Roman" w:cs="Times New Roman"/>
        </w:rPr>
      </w:pPr>
      <w:r w:rsidRPr="008F7DB7">
        <w:rPr>
          <w:rFonts w:ascii="Times New Roman" w:hAnsi="Times New Roman" w:cs="Times New Roman"/>
        </w:rPr>
        <w:t>5.4. Уплата штрафных санкций не освобождает стороны от возмещения причиненных неисполнением или ненадлежащим исполнением убытков в полном объеме.</w:t>
      </w:r>
    </w:p>
    <w:p w:rsidR="00A929A2" w:rsidRPr="008F7DB7" w:rsidRDefault="00A929A2" w:rsidP="00A929A2">
      <w:pPr>
        <w:jc w:val="center"/>
        <w:rPr>
          <w:b/>
        </w:rPr>
      </w:pPr>
    </w:p>
    <w:p w:rsidR="00A929A2" w:rsidRPr="008F7DB7" w:rsidRDefault="00A929A2" w:rsidP="00A929A2">
      <w:pPr>
        <w:jc w:val="center"/>
        <w:rPr>
          <w:b/>
        </w:rPr>
      </w:pPr>
      <w:r w:rsidRPr="008F7DB7">
        <w:rPr>
          <w:b/>
        </w:rPr>
        <w:t>6. Прочие условия</w:t>
      </w:r>
    </w:p>
    <w:p w:rsidR="00A929A2" w:rsidRPr="008F7DB7" w:rsidRDefault="00A929A2" w:rsidP="00A929A2">
      <w:pPr>
        <w:jc w:val="center"/>
        <w:rPr>
          <w:b/>
        </w:rPr>
      </w:pPr>
    </w:p>
    <w:p w:rsidR="00A929A2" w:rsidRPr="00487575" w:rsidRDefault="00A929A2" w:rsidP="00A929A2">
      <w:pPr>
        <w:pStyle w:val="2"/>
        <w:tabs>
          <w:tab w:val="left" w:pos="426"/>
        </w:tabs>
        <w:spacing w:before="0" w:after="0"/>
        <w:rPr>
          <w:rFonts w:ascii="Times New Roman" w:hAnsi="Times New Roman"/>
          <w:color w:val="FF0000"/>
          <w:sz w:val="20"/>
        </w:rPr>
      </w:pPr>
      <w:r w:rsidRPr="008F7DB7">
        <w:rPr>
          <w:rFonts w:ascii="Times New Roman" w:hAnsi="Times New Roman"/>
          <w:sz w:val="20"/>
        </w:rPr>
        <w:t>6.1</w:t>
      </w:r>
      <w:r w:rsidRPr="00487575">
        <w:rPr>
          <w:rFonts w:ascii="Times New Roman" w:hAnsi="Times New Roman"/>
          <w:color w:val="FF0000"/>
          <w:sz w:val="20"/>
        </w:rPr>
        <w:t xml:space="preserve">. В течение 30 календарных дней с момента подписания настоящего договора Стороны подают документы для регистрации </w:t>
      </w:r>
      <w:r w:rsidR="00487575" w:rsidRPr="00487575">
        <w:rPr>
          <w:rFonts w:ascii="Times New Roman" w:hAnsi="Times New Roman"/>
          <w:color w:val="FF0000"/>
          <w:sz w:val="20"/>
        </w:rPr>
        <w:t>перехода права собственности от ПРОДАВЦА к ПОКУПАТЕЛЮ и ипотеки в пользу ПРОДАВЦА</w:t>
      </w:r>
      <w:r w:rsidRPr="00487575">
        <w:rPr>
          <w:rFonts w:ascii="Times New Roman" w:hAnsi="Times New Roman"/>
          <w:color w:val="FF0000"/>
          <w:sz w:val="20"/>
        </w:rPr>
        <w:t xml:space="preserve"> в Управление Федеральной службы государственной регистрации, кадастра и картографии по Челябинской области.</w:t>
      </w:r>
      <w:r w:rsidRPr="008F7DB7">
        <w:rPr>
          <w:rFonts w:ascii="Times New Roman" w:hAnsi="Times New Roman"/>
          <w:sz w:val="20"/>
        </w:rPr>
        <w:t xml:space="preserve"> </w:t>
      </w:r>
      <w:r w:rsidRPr="00487575">
        <w:rPr>
          <w:rFonts w:ascii="Times New Roman" w:hAnsi="Times New Roman"/>
          <w:color w:val="FF0000"/>
          <w:sz w:val="20"/>
        </w:rPr>
        <w:t xml:space="preserve">В случае уклонении одной из сторон от </w:t>
      </w:r>
      <w:r w:rsidR="00487575" w:rsidRPr="00487575">
        <w:rPr>
          <w:rFonts w:ascii="Times New Roman" w:hAnsi="Times New Roman"/>
          <w:color w:val="FF0000"/>
          <w:sz w:val="20"/>
        </w:rPr>
        <w:t>подачи документов на регистрацию</w:t>
      </w:r>
      <w:r w:rsidRPr="00487575">
        <w:rPr>
          <w:rFonts w:ascii="Times New Roman" w:hAnsi="Times New Roman"/>
          <w:color w:val="FF0000"/>
          <w:sz w:val="20"/>
        </w:rPr>
        <w:t xml:space="preserve"> другая сторона имеет право обратиться с судебные органы для понуждения ее к регистрации.</w:t>
      </w:r>
      <w:r w:rsidRPr="008F7DB7">
        <w:rPr>
          <w:rFonts w:ascii="Times New Roman" w:hAnsi="Times New Roman"/>
          <w:sz w:val="20"/>
        </w:rPr>
        <w:t xml:space="preserve"> </w:t>
      </w:r>
      <w:r w:rsidR="00487575">
        <w:rPr>
          <w:rFonts w:ascii="Times New Roman" w:hAnsi="Times New Roman"/>
          <w:color w:val="FF0000"/>
          <w:sz w:val="20"/>
        </w:rPr>
        <w:t xml:space="preserve">Расходы, связанные </w:t>
      </w:r>
      <w:r w:rsidRPr="00487575">
        <w:rPr>
          <w:rFonts w:ascii="Times New Roman" w:hAnsi="Times New Roman"/>
          <w:color w:val="FF0000"/>
          <w:sz w:val="20"/>
        </w:rPr>
        <w:t>с государственной регистрацией перехода права собственности на помещение к Покупател</w:t>
      </w:r>
      <w:r w:rsidR="00E258CD" w:rsidRPr="00487575">
        <w:rPr>
          <w:rFonts w:ascii="Times New Roman" w:hAnsi="Times New Roman"/>
          <w:color w:val="FF0000"/>
          <w:sz w:val="20"/>
        </w:rPr>
        <w:t>ю</w:t>
      </w:r>
      <w:r w:rsidR="00487575">
        <w:rPr>
          <w:rFonts w:ascii="Times New Roman" w:hAnsi="Times New Roman"/>
          <w:color w:val="FF0000"/>
          <w:sz w:val="20"/>
        </w:rPr>
        <w:t xml:space="preserve"> несе</w:t>
      </w:r>
      <w:r w:rsidRPr="00487575">
        <w:rPr>
          <w:rFonts w:ascii="Times New Roman" w:hAnsi="Times New Roman"/>
          <w:color w:val="FF0000"/>
          <w:sz w:val="20"/>
        </w:rPr>
        <w:t>т</w:t>
      </w:r>
      <w:r w:rsidR="00487575">
        <w:rPr>
          <w:rFonts w:ascii="Times New Roman" w:hAnsi="Times New Roman"/>
          <w:color w:val="FF0000"/>
          <w:sz w:val="20"/>
        </w:rPr>
        <w:t xml:space="preserve"> ПОКУПАТЕЛЬ</w:t>
      </w:r>
      <w:r w:rsidRPr="00487575">
        <w:rPr>
          <w:rFonts w:ascii="Times New Roman" w:hAnsi="Times New Roman"/>
          <w:color w:val="FF0000"/>
          <w:sz w:val="20"/>
        </w:rPr>
        <w:t xml:space="preserve"> в соответствии с действующим законодательством.</w:t>
      </w:r>
    </w:p>
    <w:p w:rsidR="00EA5DD7" w:rsidRDefault="00A929A2" w:rsidP="00EA5DD7">
      <w:pPr>
        <w:tabs>
          <w:tab w:val="left" w:pos="567"/>
        </w:tabs>
        <w:autoSpaceDE w:val="0"/>
        <w:autoSpaceDN w:val="0"/>
        <w:adjustRightInd w:val="0"/>
        <w:spacing w:line="240" w:lineRule="atLeast"/>
        <w:jc w:val="both"/>
      </w:pPr>
      <w:r w:rsidRPr="008F7DB7">
        <w:t xml:space="preserve">6.2. </w:t>
      </w:r>
      <w:r w:rsidR="00EA5DD7" w:rsidRPr="00EA5DD7">
        <w:t>В течение 10 календарных дней с момента полной оплаты стоимости Объекта, указанной в п.2.1 настоящего договора, Продавец оформляет и передает Покупателю справку, подтверждающую отсутствие задолженности Покупателя перед Продавцом. Стороны в срок, указанный в настоящем пункте, осуществляют иные действия и формальности (включая подачу в регистрирующий орган совместного заявления залогодателя и залогодержателя о погашении ипотеки), необходимые от Сторон для погашения регистрационной записи об ипотеке в Управлении Федеральной службы государственной регистрации, кадастра и картографии по Челябинской области.</w:t>
      </w:r>
    </w:p>
    <w:p w:rsidR="00A929A2" w:rsidRPr="008F7DB7" w:rsidRDefault="00A929A2" w:rsidP="00EA5DD7">
      <w:pPr>
        <w:tabs>
          <w:tab w:val="left" w:pos="567"/>
        </w:tabs>
        <w:autoSpaceDE w:val="0"/>
        <w:autoSpaceDN w:val="0"/>
        <w:adjustRightInd w:val="0"/>
        <w:spacing w:line="240" w:lineRule="atLeast"/>
        <w:jc w:val="both"/>
        <w:rPr>
          <w:bCs/>
        </w:rPr>
      </w:pPr>
      <w:r w:rsidRPr="008F7DB7">
        <w:t>6.3. Настоящим стороны подтверждают, что договор ими прочитан, смысл договора в целом и отдельных его частей сторонам ясен и понятен.</w:t>
      </w:r>
    </w:p>
    <w:p w:rsidR="00A929A2" w:rsidRPr="008F7DB7" w:rsidRDefault="00A929A2" w:rsidP="00A929A2">
      <w:pPr>
        <w:autoSpaceDE w:val="0"/>
        <w:autoSpaceDN w:val="0"/>
        <w:adjustRightInd w:val="0"/>
        <w:jc w:val="both"/>
      </w:pPr>
      <w:r w:rsidRPr="008F7DB7">
        <w:rPr>
          <w:bCs/>
        </w:rPr>
        <w:t>6.4.</w:t>
      </w:r>
      <w:r w:rsidRPr="008F7DB7">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A929A2" w:rsidRPr="008F7DB7" w:rsidRDefault="00A929A2" w:rsidP="00A929A2">
      <w:pPr>
        <w:autoSpaceDE w:val="0"/>
        <w:autoSpaceDN w:val="0"/>
        <w:adjustRightInd w:val="0"/>
        <w:jc w:val="both"/>
      </w:pPr>
      <w:r w:rsidRPr="008F7DB7">
        <w:t xml:space="preserve">6.5. При </w:t>
      </w:r>
      <w:proofErr w:type="spellStart"/>
      <w:r w:rsidRPr="008F7DB7">
        <w:t>недостижении</w:t>
      </w:r>
      <w:proofErr w:type="spellEnd"/>
      <w:r w:rsidRPr="008F7DB7">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w:t>
      </w:r>
    </w:p>
    <w:p w:rsidR="00A929A2" w:rsidRPr="008F7DB7" w:rsidRDefault="00A929A2" w:rsidP="00A929A2">
      <w:pPr>
        <w:autoSpaceDE w:val="0"/>
        <w:autoSpaceDN w:val="0"/>
        <w:adjustRightInd w:val="0"/>
        <w:jc w:val="both"/>
      </w:pPr>
      <w:r w:rsidRPr="008F7DB7">
        <w:t>6.6.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путем подписания дополнительного соглашения.</w:t>
      </w:r>
    </w:p>
    <w:p w:rsidR="00A929A2" w:rsidRPr="008F7DB7" w:rsidRDefault="00A929A2" w:rsidP="00A929A2">
      <w:pPr>
        <w:pStyle w:val="5"/>
        <w:jc w:val="both"/>
        <w:rPr>
          <w:b/>
          <w:color w:val="auto"/>
          <w:sz w:val="20"/>
        </w:rPr>
      </w:pPr>
      <w:r w:rsidRPr="008F7DB7">
        <w:rPr>
          <w:color w:val="auto"/>
          <w:sz w:val="20"/>
        </w:rPr>
        <w:t>6.</w:t>
      </w:r>
      <w:r w:rsidR="00087EBD">
        <w:rPr>
          <w:color w:val="auto"/>
          <w:sz w:val="20"/>
        </w:rPr>
        <w:t>7</w:t>
      </w:r>
      <w:r w:rsidRPr="008F7DB7">
        <w:rPr>
          <w:color w:val="auto"/>
          <w:sz w:val="20"/>
        </w:rPr>
        <w:t>. Стороны подтверждают, что указали достоверную информацию о юридическом адресе, адресе регистрации, месте жительства, обслуживающем банке, контактных телефонах для получения корреспонденции.</w:t>
      </w:r>
    </w:p>
    <w:p w:rsidR="00A929A2" w:rsidRPr="008F7DB7" w:rsidRDefault="00A929A2" w:rsidP="00A929A2">
      <w:pPr>
        <w:autoSpaceDE w:val="0"/>
        <w:autoSpaceDN w:val="0"/>
        <w:adjustRightInd w:val="0"/>
        <w:jc w:val="both"/>
      </w:pPr>
      <w:r w:rsidRPr="008F7DB7">
        <w:t>6.</w:t>
      </w:r>
      <w:r w:rsidR="00087EBD">
        <w:t>8</w:t>
      </w:r>
      <w:r w:rsidRPr="008F7DB7">
        <w:t>. В случае изменения юридического адреса, адреса регистрации, адреса места жительства или обслуживающего банка стороны договора обязаны в 10-дневный срок уведомить об этом друг друга путем направления письменного уведомления. В противном случае стороны самостоятельно несут все риски, связанные с неполучением корреспонденции.</w:t>
      </w:r>
    </w:p>
    <w:p w:rsidR="004F5D48" w:rsidRPr="008F7DB7" w:rsidRDefault="00A929A2" w:rsidP="004F5D48">
      <w:pPr>
        <w:autoSpaceDE w:val="0"/>
        <w:autoSpaceDN w:val="0"/>
        <w:adjustRightInd w:val="0"/>
        <w:jc w:val="both"/>
      </w:pPr>
      <w:r w:rsidRPr="008F7DB7">
        <w:t>6.</w:t>
      </w:r>
      <w:r w:rsidR="00087EBD">
        <w:t>9</w:t>
      </w:r>
      <w:r w:rsidRPr="008F7DB7">
        <w:t xml:space="preserve">. </w:t>
      </w:r>
      <w:r w:rsidR="004F5D48" w:rsidRPr="008F7DB7">
        <w:t>Настоящий договор вступает в силу</w:t>
      </w:r>
      <w:r w:rsidR="00087EBD">
        <w:t xml:space="preserve"> (считается заключенным)</w:t>
      </w:r>
      <w:r w:rsidR="004F5D48" w:rsidRPr="008F7DB7">
        <w:t xml:space="preserve"> с момента </w:t>
      </w:r>
      <w:r w:rsidR="00087EBD">
        <w:t>подписания</w:t>
      </w:r>
      <w:r w:rsidR="004F5D48" w:rsidRPr="008F7DB7">
        <w:t xml:space="preserve">. </w:t>
      </w:r>
    </w:p>
    <w:p w:rsidR="004F5D48" w:rsidRPr="008F7DB7" w:rsidRDefault="004F5D48" w:rsidP="004F5D48">
      <w:pPr>
        <w:autoSpaceDE w:val="0"/>
        <w:autoSpaceDN w:val="0"/>
        <w:adjustRightInd w:val="0"/>
        <w:jc w:val="both"/>
      </w:pPr>
      <w:r w:rsidRPr="008F7DB7">
        <w:t>6.1</w:t>
      </w:r>
      <w:r w:rsidR="00087EBD">
        <w:t>0</w:t>
      </w:r>
      <w:r w:rsidRPr="008F7DB7">
        <w:t xml:space="preserve">. Настоящий договор составлен в </w:t>
      </w:r>
      <w:r w:rsidR="000420AD">
        <w:t>четырех</w:t>
      </w:r>
      <w:r w:rsidRPr="008F7DB7">
        <w:t xml:space="preserve"> экземплярах, один из которых хранится в архиве Управлении Федеральной службы государственной регистрации, кадастра и картографии по Челябинской области, два - выдается Продавцу, </w:t>
      </w:r>
      <w:r>
        <w:t>два</w:t>
      </w:r>
      <w:r w:rsidRPr="008F7DB7">
        <w:t xml:space="preserve"> - выдается Покупател</w:t>
      </w:r>
      <w:r>
        <w:t>ю</w:t>
      </w:r>
      <w:r w:rsidRPr="008F7DB7">
        <w:rPr>
          <w:bCs/>
        </w:rPr>
        <w:t>.</w:t>
      </w:r>
    </w:p>
    <w:p w:rsidR="004F5D48" w:rsidRPr="008F7DB7" w:rsidRDefault="004F5D48" w:rsidP="004F5D48">
      <w:pPr>
        <w:pStyle w:val="2"/>
        <w:tabs>
          <w:tab w:val="left" w:pos="0"/>
        </w:tabs>
        <w:spacing w:before="0" w:after="0"/>
        <w:rPr>
          <w:rFonts w:ascii="Times New Roman" w:hAnsi="Times New Roman"/>
          <w:sz w:val="20"/>
        </w:rPr>
      </w:pPr>
      <w:r w:rsidRPr="008F7DB7">
        <w:rPr>
          <w:rFonts w:ascii="Times New Roman" w:hAnsi="Times New Roman"/>
          <w:sz w:val="20"/>
        </w:rPr>
        <w:lastRenderedPageBreak/>
        <w:t>6.1</w:t>
      </w:r>
      <w:r w:rsidR="00087EBD">
        <w:rPr>
          <w:rFonts w:ascii="Times New Roman" w:hAnsi="Times New Roman"/>
          <w:sz w:val="20"/>
        </w:rPr>
        <w:t>1</w:t>
      </w:r>
      <w:r w:rsidRPr="008F7DB7">
        <w:rPr>
          <w:rFonts w:ascii="Times New Roman" w:hAnsi="Times New Roman"/>
          <w:sz w:val="20"/>
        </w:rPr>
        <w:t>. Во всем ином, что не оговорено в настоящем договоре, стороны руководствуются действующим гражданским законодательством Российской Федерации.</w:t>
      </w:r>
    </w:p>
    <w:p w:rsidR="00A929A2" w:rsidRPr="008F7DB7" w:rsidRDefault="00A929A2" w:rsidP="004F5D48">
      <w:pPr>
        <w:autoSpaceDE w:val="0"/>
        <w:autoSpaceDN w:val="0"/>
        <w:adjustRightInd w:val="0"/>
        <w:jc w:val="both"/>
      </w:pPr>
    </w:p>
    <w:p w:rsidR="00A929A2" w:rsidRPr="008F7DB7" w:rsidRDefault="00A929A2" w:rsidP="00A929A2">
      <w:pPr>
        <w:autoSpaceDE w:val="0"/>
        <w:autoSpaceDN w:val="0"/>
        <w:adjustRightInd w:val="0"/>
        <w:spacing w:line="240" w:lineRule="atLeast"/>
        <w:jc w:val="center"/>
        <w:rPr>
          <w:b/>
          <w:bCs/>
        </w:rPr>
      </w:pPr>
      <w:r w:rsidRPr="008F7DB7">
        <w:rPr>
          <w:b/>
          <w:bCs/>
        </w:rPr>
        <w:t>7. Юридические адреса и реквизиты сторон</w:t>
      </w:r>
    </w:p>
    <w:p w:rsidR="00A929A2" w:rsidRPr="008F7DB7" w:rsidRDefault="00A929A2" w:rsidP="00A929A2">
      <w:pPr>
        <w:autoSpaceDE w:val="0"/>
        <w:autoSpaceDN w:val="0"/>
        <w:adjustRightInd w:val="0"/>
        <w:spacing w:line="240" w:lineRule="atLeast"/>
        <w:jc w:val="center"/>
      </w:pPr>
    </w:p>
    <w:tbl>
      <w:tblPr>
        <w:tblW w:w="19563" w:type="dxa"/>
        <w:tblInd w:w="108" w:type="dxa"/>
        <w:tblLook w:val="0000" w:firstRow="0" w:lastRow="0" w:firstColumn="0" w:lastColumn="0" w:noHBand="0" w:noVBand="0"/>
      </w:tblPr>
      <w:tblGrid>
        <w:gridCol w:w="4745"/>
        <w:gridCol w:w="5211"/>
        <w:gridCol w:w="4667"/>
        <w:gridCol w:w="4940"/>
      </w:tblGrid>
      <w:tr w:rsidR="00172F20" w:rsidRPr="008F7DB7" w:rsidTr="000160E1">
        <w:trPr>
          <w:trHeight w:val="839"/>
        </w:trPr>
        <w:tc>
          <w:tcPr>
            <w:tcW w:w="4820" w:type="dxa"/>
          </w:tcPr>
          <w:p w:rsidR="0035444F" w:rsidRDefault="0035444F" w:rsidP="0035444F">
            <w:pPr>
              <w:tabs>
                <w:tab w:val="center" w:pos="4153"/>
                <w:tab w:val="right" w:pos="8306"/>
              </w:tabs>
              <w:rPr>
                <w:b/>
                <w:bCs/>
              </w:rPr>
            </w:pPr>
            <w:r>
              <w:rPr>
                <w:b/>
                <w:bCs/>
              </w:rPr>
              <w:t>ПРОДАВЕЦ:</w:t>
            </w:r>
          </w:p>
          <w:p w:rsidR="0035444F" w:rsidRPr="00705FF6" w:rsidRDefault="0035444F" w:rsidP="0035444F">
            <w:pPr>
              <w:tabs>
                <w:tab w:val="center" w:pos="4153"/>
                <w:tab w:val="right" w:pos="8306"/>
              </w:tabs>
              <w:rPr>
                <w:bCs/>
              </w:rPr>
            </w:pPr>
            <w:r w:rsidRPr="00A24EB5">
              <w:rPr>
                <w:b/>
                <w:bCs/>
              </w:rPr>
              <w:t>ООО «УК «</w:t>
            </w:r>
            <w:proofErr w:type="spellStart"/>
            <w:r w:rsidRPr="00A24EB5">
              <w:rPr>
                <w:b/>
                <w:bCs/>
              </w:rPr>
              <w:t>ПИФагор</w:t>
            </w:r>
            <w:proofErr w:type="spellEnd"/>
            <w:r w:rsidRPr="00A24EB5">
              <w:rPr>
                <w:b/>
                <w:bCs/>
              </w:rPr>
              <w:t>» Д.У. ЗПИФ недвижимости «</w:t>
            </w:r>
            <w:r w:rsidRPr="009F6837">
              <w:rPr>
                <w:b/>
                <w:bCs/>
              </w:rPr>
              <w:t>СТРОЙКОМ-КАПИТАЛ</w:t>
            </w:r>
            <w:r w:rsidRPr="002E35CB">
              <w:rPr>
                <w:b/>
                <w:bCs/>
              </w:rPr>
              <w:t xml:space="preserve">» </w:t>
            </w:r>
            <w:r w:rsidRPr="002E35CB">
              <w:rPr>
                <w:bCs/>
              </w:rPr>
              <w:t>в лице</w:t>
            </w:r>
            <w:r w:rsidR="0099094A">
              <w:rPr>
                <w:bCs/>
              </w:rPr>
              <w:t xml:space="preserve"> </w:t>
            </w:r>
            <w:r w:rsidR="00AF7871">
              <w:rPr>
                <w:bCs/>
              </w:rPr>
              <w:t>Ж</w:t>
            </w:r>
            <w:r w:rsidR="0099094A">
              <w:rPr>
                <w:bCs/>
              </w:rPr>
              <w:t xml:space="preserve">уравлевой Ольги Владимировны, </w:t>
            </w:r>
            <w:r w:rsidRPr="002E35CB">
              <w:rPr>
                <w:bCs/>
              </w:rPr>
              <w:t xml:space="preserve">  действующей на основании доверенности от 24.10.2011г., выданной в порядке передоверия  агентом - ООО «</w:t>
            </w:r>
            <w:proofErr w:type="spellStart"/>
            <w:r w:rsidRPr="002E35CB">
              <w:rPr>
                <w:bCs/>
              </w:rPr>
              <w:t>РиэлтСтройком</w:t>
            </w:r>
            <w:proofErr w:type="spellEnd"/>
            <w:r w:rsidRPr="002E35CB">
              <w:rPr>
                <w:bCs/>
              </w:rPr>
              <w:t>»,  действующим  на основании Агентского договора № 1 от 23.01.2012г.,</w:t>
            </w:r>
          </w:p>
          <w:p w:rsidR="0035444F" w:rsidRPr="002E35CB" w:rsidRDefault="0035444F" w:rsidP="0035444F">
            <w:pPr>
              <w:jc w:val="both"/>
              <w:rPr>
                <w:bCs/>
              </w:rPr>
            </w:pPr>
            <w:r w:rsidRPr="00A24EB5">
              <w:rPr>
                <w:bCs/>
              </w:rPr>
              <w:t xml:space="preserve">Юридический </w:t>
            </w:r>
            <w:r w:rsidRPr="00895389">
              <w:rPr>
                <w:bCs/>
              </w:rPr>
              <w:t>адрес: 454084, г</w:t>
            </w:r>
            <w:r w:rsidRPr="009F6837">
              <w:rPr>
                <w:bCs/>
              </w:rPr>
              <w:t xml:space="preserve">. Челябинск, ул. </w:t>
            </w:r>
            <w:proofErr w:type="spellStart"/>
            <w:r w:rsidRPr="009F6837">
              <w:rPr>
                <w:bCs/>
              </w:rPr>
              <w:t>Каслинская</w:t>
            </w:r>
            <w:proofErr w:type="spellEnd"/>
            <w:r w:rsidRPr="009F6837">
              <w:rPr>
                <w:bCs/>
              </w:rPr>
              <w:t>, д. 5</w:t>
            </w:r>
          </w:p>
          <w:p w:rsidR="0035444F" w:rsidRPr="002E35CB" w:rsidRDefault="0035444F" w:rsidP="0035444F">
            <w:pPr>
              <w:jc w:val="both"/>
              <w:rPr>
                <w:bCs/>
              </w:rPr>
            </w:pPr>
            <w:r w:rsidRPr="002E35CB">
              <w:rPr>
                <w:bCs/>
              </w:rPr>
              <w:t>ИНН 7447136484</w:t>
            </w:r>
            <w:r w:rsidRPr="00705FF6">
              <w:rPr>
                <w:bCs/>
              </w:rPr>
              <w:t xml:space="preserve"> </w:t>
            </w:r>
            <w:r w:rsidRPr="002E35CB">
              <w:rPr>
                <w:bCs/>
              </w:rPr>
              <w:t>КПП 744701001</w:t>
            </w:r>
          </w:p>
          <w:p w:rsidR="00BA311C" w:rsidRPr="00BA311C" w:rsidRDefault="00BA311C" w:rsidP="00BA311C">
            <w:pPr>
              <w:tabs>
                <w:tab w:val="center" w:pos="4153"/>
                <w:tab w:val="right" w:pos="8306"/>
              </w:tabs>
              <w:rPr>
                <w:bCs/>
                <w:color w:val="FF0000"/>
              </w:rPr>
            </w:pPr>
            <w:proofErr w:type="gramStart"/>
            <w:r w:rsidRPr="00BA311C">
              <w:rPr>
                <w:bCs/>
                <w:color w:val="FF0000"/>
              </w:rPr>
              <w:t>р</w:t>
            </w:r>
            <w:proofErr w:type="gramEnd"/>
            <w:r w:rsidRPr="00BA311C">
              <w:rPr>
                <w:bCs/>
                <w:color w:val="FF0000"/>
              </w:rPr>
              <w:t>/</w:t>
            </w:r>
            <w:proofErr w:type="spellStart"/>
            <w:r w:rsidRPr="00BA311C">
              <w:rPr>
                <w:bCs/>
                <w:color w:val="FF0000"/>
              </w:rPr>
              <w:t>сч</w:t>
            </w:r>
            <w:proofErr w:type="spellEnd"/>
            <w:r w:rsidRPr="00BA311C">
              <w:rPr>
                <w:bCs/>
                <w:color w:val="FF0000"/>
              </w:rPr>
              <w:t xml:space="preserve">  4070 181 060 402 800 1300  ЧФ ОАО "СМП БАНК" г. Челябинск</w:t>
            </w:r>
          </w:p>
          <w:p w:rsidR="00BA311C" w:rsidRPr="00BA311C" w:rsidRDefault="00BA311C" w:rsidP="00BA311C">
            <w:pPr>
              <w:tabs>
                <w:tab w:val="center" w:pos="4153"/>
                <w:tab w:val="right" w:pos="8306"/>
              </w:tabs>
              <w:rPr>
                <w:bCs/>
                <w:color w:val="FF0000"/>
              </w:rPr>
            </w:pPr>
            <w:r w:rsidRPr="00BA311C">
              <w:rPr>
                <w:bCs/>
                <w:color w:val="FF0000"/>
              </w:rPr>
              <w:t>БИК 047501988</w:t>
            </w:r>
          </w:p>
          <w:p w:rsidR="0035444F" w:rsidRPr="00BA311C" w:rsidRDefault="00BA311C" w:rsidP="00BA311C">
            <w:pPr>
              <w:tabs>
                <w:tab w:val="center" w:pos="4153"/>
                <w:tab w:val="right" w:pos="8306"/>
              </w:tabs>
              <w:rPr>
                <w:bCs/>
                <w:color w:val="FF0000"/>
              </w:rPr>
            </w:pPr>
            <w:r w:rsidRPr="00BA311C">
              <w:rPr>
                <w:bCs/>
                <w:color w:val="FF0000"/>
              </w:rPr>
              <w:t>к/</w:t>
            </w:r>
            <w:proofErr w:type="spellStart"/>
            <w:r w:rsidRPr="00BA311C">
              <w:rPr>
                <w:bCs/>
                <w:color w:val="FF0000"/>
              </w:rPr>
              <w:t>сч</w:t>
            </w:r>
            <w:proofErr w:type="spellEnd"/>
            <w:r w:rsidRPr="00BA311C">
              <w:rPr>
                <w:bCs/>
                <w:color w:val="FF0000"/>
              </w:rPr>
              <w:t xml:space="preserve"> 30101810000000000988</w:t>
            </w: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1336B6" w:rsidRDefault="001336B6" w:rsidP="0035444F">
            <w:pPr>
              <w:tabs>
                <w:tab w:val="center" w:pos="4153"/>
                <w:tab w:val="right" w:pos="8306"/>
              </w:tabs>
              <w:rPr>
                <w:bCs/>
              </w:rPr>
            </w:pPr>
          </w:p>
          <w:p w:rsidR="0035444F" w:rsidRPr="00A24EB5" w:rsidRDefault="0035444F" w:rsidP="0035444F">
            <w:pPr>
              <w:tabs>
                <w:tab w:val="center" w:pos="4153"/>
                <w:tab w:val="right" w:pos="8306"/>
              </w:tabs>
              <w:rPr>
                <w:bCs/>
              </w:rPr>
            </w:pPr>
          </w:p>
          <w:p w:rsidR="0035444F" w:rsidRPr="00AF7871" w:rsidRDefault="0035444F" w:rsidP="0035444F">
            <w:pPr>
              <w:tabs>
                <w:tab w:val="center" w:pos="4153"/>
                <w:tab w:val="right" w:pos="8306"/>
              </w:tabs>
              <w:rPr>
                <w:b/>
                <w:bCs/>
              </w:rPr>
            </w:pPr>
            <w:r w:rsidRPr="002E35CB">
              <w:rPr>
                <w:bCs/>
              </w:rPr>
              <w:t>_____________</w:t>
            </w:r>
            <w:r w:rsidRPr="00705FF6">
              <w:rPr>
                <w:bCs/>
              </w:rPr>
              <w:t>________</w:t>
            </w:r>
            <w:r w:rsidRPr="002E35CB">
              <w:rPr>
                <w:bCs/>
              </w:rPr>
              <w:t>__/</w:t>
            </w:r>
            <w:r w:rsidRPr="00705FF6">
              <w:rPr>
                <w:bCs/>
              </w:rPr>
              <w:t xml:space="preserve"> </w:t>
            </w:r>
            <w:r w:rsidR="0099094A" w:rsidRPr="00AF7871">
              <w:rPr>
                <w:b/>
                <w:bCs/>
              </w:rPr>
              <w:t>Журавлева О.В.</w:t>
            </w:r>
            <w:r w:rsidRPr="00AF7871">
              <w:rPr>
                <w:b/>
                <w:bCs/>
              </w:rPr>
              <w:t xml:space="preserve"> </w:t>
            </w:r>
          </w:p>
          <w:p w:rsidR="00172F20" w:rsidRPr="00017EF2" w:rsidRDefault="00172F20" w:rsidP="00172F20"/>
        </w:tc>
        <w:tc>
          <w:tcPr>
            <w:tcW w:w="4820" w:type="dxa"/>
          </w:tcPr>
          <w:tbl>
            <w:tblPr>
              <w:tblW w:w="4995" w:type="dxa"/>
              <w:tblLook w:val="0000" w:firstRow="0" w:lastRow="0" w:firstColumn="0" w:lastColumn="0" w:noHBand="0" w:noVBand="0"/>
            </w:tblPr>
            <w:tblGrid>
              <w:gridCol w:w="4995"/>
            </w:tblGrid>
            <w:tr w:rsidR="00172F20" w:rsidRPr="00D97D4A" w:rsidTr="001C3AAB">
              <w:tc>
                <w:tcPr>
                  <w:tcW w:w="5000" w:type="pct"/>
                </w:tcPr>
                <w:p w:rsidR="00172F20" w:rsidRPr="00D97D4A" w:rsidRDefault="00172F20" w:rsidP="00172F20">
                  <w:pPr>
                    <w:tabs>
                      <w:tab w:val="center" w:pos="4153"/>
                      <w:tab w:val="right" w:pos="8306"/>
                    </w:tabs>
                    <w:rPr>
                      <w:b/>
                    </w:rPr>
                  </w:pPr>
                  <w:r w:rsidRPr="00D97D4A">
                    <w:rPr>
                      <w:b/>
                    </w:rPr>
                    <w:t>ПОКУПАТЕЛЬ:</w:t>
                  </w:r>
                </w:p>
                <w:p w:rsidR="00FF2334" w:rsidRPr="00D97D4A" w:rsidRDefault="002F182F" w:rsidP="00FF2334">
                  <w:pPr>
                    <w:tabs>
                      <w:tab w:val="center" w:pos="4153"/>
                      <w:tab w:val="right" w:pos="8306"/>
                    </w:tabs>
                    <w:rPr>
                      <w:b/>
                    </w:rPr>
                  </w:pPr>
                  <w:r>
                    <w:rPr>
                      <w:b/>
                    </w:rPr>
                    <w:t>Фамилия Имя Отчество, дата рождения</w:t>
                  </w:r>
                </w:p>
                <w:p w:rsidR="00FF2334" w:rsidRPr="00D97D4A" w:rsidRDefault="00FF2334" w:rsidP="002F182F">
                  <w:pPr>
                    <w:tabs>
                      <w:tab w:val="center" w:pos="4153"/>
                      <w:tab w:val="right" w:pos="8306"/>
                    </w:tabs>
                    <w:rPr>
                      <w:sz w:val="24"/>
                    </w:rPr>
                  </w:pPr>
                  <w:r w:rsidRPr="00D97D4A">
                    <w:t xml:space="preserve">Паспорт </w:t>
                  </w:r>
                  <w:r w:rsidR="0035444F">
                    <w:t xml:space="preserve"> </w:t>
                  </w:r>
                  <w:r w:rsidR="002F182F">
                    <w:t>серия ___</w:t>
                  </w:r>
                  <w:r w:rsidR="0099094A">
                    <w:t xml:space="preserve"> </w:t>
                  </w:r>
                  <w:r>
                    <w:t xml:space="preserve"> </w:t>
                  </w:r>
                  <w:r w:rsidR="0035444F">
                    <w:t xml:space="preserve"> </w:t>
                  </w:r>
                  <w:r>
                    <w:t xml:space="preserve">№ </w:t>
                  </w:r>
                  <w:r w:rsidR="002F182F">
                    <w:t>___</w:t>
                  </w:r>
                  <w:r w:rsidRPr="00D97D4A">
                    <w:t xml:space="preserve">  </w:t>
                  </w:r>
                  <w:r w:rsidR="002F182F">
                    <w:t>кем и когда выдан</w:t>
                  </w:r>
                </w:p>
                <w:p w:rsidR="00FF2334" w:rsidRPr="00D97D4A" w:rsidRDefault="00FF2334" w:rsidP="00FF2334">
                  <w:pPr>
                    <w:tabs>
                      <w:tab w:val="center" w:pos="4153"/>
                      <w:tab w:val="right" w:pos="8306"/>
                    </w:tabs>
                    <w:rPr>
                      <w:sz w:val="24"/>
                    </w:rPr>
                  </w:pPr>
                  <w:r w:rsidRPr="00D97D4A">
                    <w:t>Место рождения</w:t>
                  </w:r>
                  <w:r w:rsidR="002F182F">
                    <w:t>:</w:t>
                  </w:r>
                </w:p>
                <w:p w:rsidR="002F182F" w:rsidRDefault="00FF2334" w:rsidP="00FF2334">
                  <w:pPr>
                    <w:tabs>
                      <w:tab w:val="center" w:pos="4153"/>
                      <w:tab w:val="right" w:pos="8306"/>
                    </w:tabs>
                  </w:pPr>
                  <w:r>
                    <w:t>Адрес</w:t>
                  </w:r>
                  <w:r w:rsidRPr="00DB4E39">
                    <w:t xml:space="preserve"> регистрации</w:t>
                  </w:r>
                  <w:r w:rsidR="002F182F">
                    <w:t>:</w:t>
                  </w:r>
                </w:p>
                <w:p w:rsidR="008A17AB" w:rsidRDefault="002F182F" w:rsidP="002F182F">
                  <w:pPr>
                    <w:tabs>
                      <w:tab w:val="center" w:pos="4153"/>
                      <w:tab w:val="right" w:pos="8306"/>
                    </w:tabs>
                  </w:pPr>
                  <w:r>
                    <w:t>Тел.:</w:t>
                  </w:r>
                </w:p>
                <w:p w:rsidR="002F182F" w:rsidRDefault="002F182F" w:rsidP="002F182F">
                  <w:pPr>
                    <w:tabs>
                      <w:tab w:val="center" w:pos="4153"/>
                      <w:tab w:val="right" w:pos="8306"/>
                    </w:tabs>
                  </w:pPr>
                  <w:r>
                    <w:t>Электронный адрес:</w:t>
                  </w:r>
                </w:p>
                <w:p w:rsidR="0035444F" w:rsidRDefault="0035444F" w:rsidP="00FF2334">
                  <w:pPr>
                    <w:tabs>
                      <w:tab w:val="center" w:pos="4153"/>
                      <w:tab w:val="right" w:pos="8306"/>
                    </w:tabs>
                  </w:pPr>
                </w:p>
                <w:p w:rsidR="0035444F" w:rsidRDefault="0035444F" w:rsidP="00FF2334">
                  <w:pPr>
                    <w:tabs>
                      <w:tab w:val="center" w:pos="4153"/>
                      <w:tab w:val="right" w:pos="8306"/>
                    </w:tabs>
                  </w:pPr>
                </w:p>
                <w:p w:rsidR="0035444F" w:rsidRDefault="0035444F" w:rsidP="00FF2334">
                  <w:pPr>
                    <w:tabs>
                      <w:tab w:val="center" w:pos="4153"/>
                      <w:tab w:val="right" w:pos="8306"/>
                    </w:tabs>
                    <w:rPr>
                      <w:sz w:val="24"/>
                    </w:rPr>
                  </w:pPr>
                </w:p>
                <w:p w:rsidR="00FF2334" w:rsidRDefault="00FF2334" w:rsidP="00FF2334">
                  <w:pPr>
                    <w:tabs>
                      <w:tab w:val="left" w:pos="1740"/>
                    </w:tabs>
                    <w:rPr>
                      <w:sz w:val="24"/>
                    </w:rPr>
                  </w:pPr>
                  <w:r>
                    <w:rPr>
                      <w:sz w:val="24"/>
                    </w:rPr>
                    <w:tab/>
                  </w:r>
                </w:p>
                <w:p w:rsidR="0099094A" w:rsidRPr="00D97D4A" w:rsidRDefault="0099094A" w:rsidP="00FF2334">
                  <w:pPr>
                    <w:tabs>
                      <w:tab w:val="left" w:pos="1740"/>
                    </w:tabs>
                    <w:rPr>
                      <w:sz w:val="24"/>
                    </w:rPr>
                  </w:pPr>
                </w:p>
                <w:p w:rsidR="00FF2334" w:rsidRPr="00D97D4A" w:rsidRDefault="00FF2334" w:rsidP="00FF2334">
                  <w:pPr>
                    <w:tabs>
                      <w:tab w:val="center" w:pos="4153"/>
                      <w:tab w:val="right" w:pos="8306"/>
                    </w:tabs>
                    <w:rPr>
                      <w:sz w:val="24"/>
                    </w:rPr>
                  </w:pPr>
                </w:p>
                <w:p w:rsidR="00FF2334" w:rsidRDefault="00FF2334" w:rsidP="00FF2334">
                  <w:pPr>
                    <w:tabs>
                      <w:tab w:val="center" w:pos="4153"/>
                      <w:tab w:val="right" w:pos="8306"/>
                    </w:tabs>
                    <w:rPr>
                      <w:b/>
                    </w:rPr>
                  </w:pPr>
                  <w:r w:rsidRPr="00D97D4A">
                    <w:rPr>
                      <w:b/>
                    </w:rPr>
                    <w:t>__________________/</w:t>
                  </w:r>
                  <w:r>
                    <w:rPr>
                      <w:b/>
                    </w:rPr>
                    <w:t xml:space="preserve"> </w:t>
                  </w:r>
                  <w:r w:rsidR="002F182F">
                    <w:rPr>
                      <w:b/>
                    </w:rPr>
                    <w:t>ФИО</w:t>
                  </w:r>
                </w:p>
                <w:p w:rsidR="00F123A8" w:rsidRDefault="00F123A8" w:rsidP="00172F20">
                  <w:pPr>
                    <w:tabs>
                      <w:tab w:val="center" w:pos="4153"/>
                      <w:tab w:val="right" w:pos="8306"/>
                    </w:tabs>
                    <w:rPr>
                      <w:b/>
                    </w:rPr>
                  </w:pPr>
                </w:p>
                <w:p w:rsidR="00172F20" w:rsidRPr="00D97D4A" w:rsidRDefault="00172F20" w:rsidP="006937E4">
                  <w:pPr>
                    <w:tabs>
                      <w:tab w:val="center" w:pos="4153"/>
                      <w:tab w:val="right" w:pos="8306"/>
                    </w:tabs>
                    <w:rPr>
                      <w:b/>
                    </w:rPr>
                  </w:pPr>
                </w:p>
              </w:tc>
            </w:tr>
          </w:tbl>
          <w:p w:rsidR="00172F20" w:rsidRPr="00D97D4A" w:rsidRDefault="00172F20" w:rsidP="00172F20"/>
        </w:tc>
        <w:tc>
          <w:tcPr>
            <w:tcW w:w="4820" w:type="dxa"/>
          </w:tcPr>
          <w:p w:rsidR="00172F20" w:rsidRPr="008F7DB7" w:rsidRDefault="00172F20" w:rsidP="00A929A2">
            <w:pPr>
              <w:pStyle w:val="a7"/>
              <w:rPr>
                <w:sz w:val="20"/>
              </w:rPr>
            </w:pPr>
          </w:p>
        </w:tc>
        <w:tc>
          <w:tcPr>
            <w:tcW w:w="5103" w:type="dxa"/>
          </w:tcPr>
          <w:p w:rsidR="00172F20" w:rsidRPr="008F7DB7" w:rsidRDefault="00172F20" w:rsidP="00A929A2"/>
        </w:tc>
      </w:tr>
    </w:tbl>
    <w:p w:rsidR="001336B6" w:rsidRDefault="00A929A2" w:rsidP="00A929A2">
      <w:pPr>
        <w:jc w:val="center"/>
        <w:rPr>
          <w:b/>
        </w:rPr>
      </w:pPr>
      <w:r w:rsidRPr="008F7DB7">
        <w:rPr>
          <w:b/>
        </w:rPr>
        <w:br w:type="page"/>
      </w:r>
    </w:p>
    <w:p w:rsidR="001336B6" w:rsidRDefault="001336B6" w:rsidP="00A929A2">
      <w:pPr>
        <w:jc w:val="center"/>
        <w:rPr>
          <w:b/>
        </w:rPr>
      </w:pPr>
    </w:p>
    <w:p w:rsidR="001336B6" w:rsidRDefault="001336B6" w:rsidP="00A929A2">
      <w:pPr>
        <w:jc w:val="center"/>
        <w:rPr>
          <w:b/>
        </w:rPr>
      </w:pPr>
    </w:p>
    <w:p w:rsidR="001336B6" w:rsidRDefault="001336B6" w:rsidP="00A929A2">
      <w:pPr>
        <w:jc w:val="center"/>
        <w:rPr>
          <w:b/>
        </w:rPr>
      </w:pPr>
    </w:p>
    <w:p w:rsidR="001336B6" w:rsidRDefault="001336B6" w:rsidP="00A929A2">
      <w:pPr>
        <w:jc w:val="center"/>
        <w:rPr>
          <w:b/>
        </w:rPr>
      </w:pPr>
    </w:p>
    <w:p w:rsidR="001336B6" w:rsidRDefault="001336B6" w:rsidP="00A929A2">
      <w:pPr>
        <w:jc w:val="center"/>
        <w:rPr>
          <w:b/>
        </w:rPr>
      </w:pPr>
    </w:p>
    <w:p w:rsidR="001336B6" w:rsidRDefault="001336B6" w:rsidP="00A929A2">
      <w:pPr>
        <w:jc w:val="center"/>
        <w:rPr>
          <w:b/>
        </w:rPr>
      </w:pPr>
    </w:p>
    <w:p w:rsidR="001336B6" w:rsidRDefault="001336B6" w:rsidP="00A929A2">
      <w:pPr>
        <w:jc w:val="center"/>
        <w:rPr>
          <w:b/>
        </w:rPr>
      </w:pPr>
    </w:p>
    <w:p w:rsidR="00A929A2" w:rsidRPr="008F7DB7" w:rsidRDefault="00BF3F0B" w:rsidP="00A929A2">
      <w:pPr>
        <w:jc w:val="center"/>
      </w:pPr>
      <w:r>
        <w:rPr>
          <w:b/>
        </w:rPr>
        <w:t xml:space="preserve">                           </w:t>
      </w:r>
      <w:r w:rsidR="00A929A2" w:rsidRPr="008F7DB7">
        <w:rPr>
          <w:b/>
        </w:rPr>
        <w:t>АКТ ПРИЕМА-ПЕРЕДАЧИ                                                                                                                                                    к договору №</w:t>
      </w:r>
      <w:r w:rsidR="00172F20">
        <w:rPr>
          <w:b/>
        </w:rPr>
        <w:t xml:space="preserve"> </w:t>
      </w:r>
      <w:r w:rsidR="002F182F">
        <w:rPr>
          <w:b/>
        </w:rPr>
        <w:t>___</w:t>
      </w:r>
      <w:r w:rsidR="00172F20">
        <w:rPr>
          <w:b/>
        </w:rPr>
        <w:t xml:space="preserve"> </w:t>
      </w:r>
      <w:r w:rsidR="00A929A2" w:rsidRPr="008F7DB7">
        <w:rPr>
          <w:b/>
        </w:rPr>
        <w:t xml:space="preserve"> купли-продажи недвижимого имущества от </w:t>
      </w:r>
      <w:r w:rsidR="00A929A2" w:rsidRPr="008F7DB7">
        <w:rPr>
          <w:b/>
          <w:bCs/>
          <w:noProof/>
        </w:rPr>
        <w:t>«</w:t>
      </w:r>
      <w:r w:rsidR="002F182F">
        <w:rPr>
          <w:b/>
          <w:bCs/>
          <w:noProof/>
        </w:rPr>
        <w:t>__</w:t>
      </w:r>
      <w:r w:rsidR="00A929A2" w:rsidRPr="008F7DB7">
        <w:rPr>
          <w:b/>
          <w:bCs/>
          <w:noProof/>
        </w:rPr>
        <w:t xml:space="preserve">» </w:t>
      </w:r>
      <w:r w:rsidR="002F182F">
        <w:rPr>
          <w:b/>
          <w:bCs/>
          <w:noProof/>
        </w:rPr>
        <w:t>____</w:t>
      </w:r>
      <w:r w:rsidR="00A929A2" w:rsidRPr="008F7DB7">
        <w:rPr>
          <w:b/>
          <w:bCs/>
          <w:noProof/>
        </w:rPr>
        <w:t xml:space="preserve"> </w:t>
      </w:r>
      <w:r w:rsidR="002346D8">
        <w:rPr>
          <w:b/>
          <w:bCs/>
          <w:noProof/>
        </w:rPr>
        <w:t xml:space="preserve"> </w:t>
      </w:r>
      <w:r w:rsidR="00A929A2" w:rsidRPr="008F7DB7">
        <w:rPr>
          <w:b/>
          <w:bCs/>
          <w:noProof/>
        </w:rPr>
        <w:t>20</w:t>
      </w:r>
      <w:r w:rsidR="00172F20">
        <w:rPr>
          <w:b/>
          <w:bCs/>
          <w:noProof/>
        </w:rPr>
        <w:t>1</w:t>
      </w:r>
      <w:r w:rsidR="002F182F">
        <w:rPr>
          <w:b/>
          <w:bCs/>
          <w:noProof/>
        </w:rPr>
        <w:t>_</w:t>
      </w:r>
      <w:r w:rsidR="00A929A2" w:rsidRPr="008F7DB7">
        <w:rPr>
          <w:b/>
          <w:bCs/>
          <w:noProof/>
        </w:rPr>
        <w:t xml:space="preserve"> г.</w:t>
      </w:r>
      <w:r w:rsidR="00A929A2" w:rsidRPr="008F7DB7">
        <w:t xml:space="preserve"> </w:t>
      </w:r>
    </w:p>
    <w:p w:rsidR="00A929A2" w:rsidRPr="008F7DB7" w:rsidRDefault="00A929A2" w:rsidP="00A929A2">
      <w:pPr>
        <w:jc w:val="center"/>
      </w:pPr>
    </w:p>
    <w:p w:rsidR="00FF2334" w:rsidRDefault="00A929A2" w:rsidP="00FF2334">
      <w:pPr>
        <w:jc w:val="center"/>
      </w:pPr>
      <w:r w:rsidRPr="008F7DB7">
        <w:t xml:space="preserve">г. Челябинск                                                                                                                       </w:t>
      </w:r>
      <w:r w:rsidR="00FF2334" w:rsidRPr="008F7DB7">
        <w:rPr>
          <w:b/>
          <w:bCs/>
          <w:noProof/>
        </w:rPr>
        <w:t>«</w:t>
      </w:r>
      <w:r w:rsidR="002F182F">
        <w:rPr>
          <w:b/>
          <w:bCs/>
          <w:noProof/>
        </w:rPr>
        <w:t>__</w:t>
      </w:r>
      <w:r w:rsidR="00FF2334" w:rsidRPr="008F7DB7">
        <w:rPr>
          <w:b/>
          <w:bCs/>
          <w:noProof/>
        </w:rPr>
        <w:t xml:space="preserve">» </w:t>
      </w:r>
      <w:r w:rsidR="002F182F">
        <w:rPr>
          <w:b/>
          <w:bCs/>
          <w:noProof/>
        </w:rPr>
        <w:t>____</w:t>
      </w:r>
      <w:r w:rsidR="00FF2334" w:rsidRPr="008F7DB7">
        <w:rPr>
          <w:b/>
          <w:bCs/>
          <w:noProof/>
        </w:rPr>
        <w:t xml:space="preserve"> 20</w:t>
      </w:r>
      <w:r w:rsidR="002F182F">
        <w:rPr>
          <w:b/>
          <w:bCs/>
          <w:noProof/>
        </w:rPr>
        <w:t>1_</w:t>
      </w:r>
      <w:r w:rsidR="00FF2334" w:rsidRPr="008F7DB7">
        <w:rPr>
          <w:b/>
          <w:bCs/>
          <w:noProof/>
        </w:rPr>
        <w:t xml:space="preserve"> г.</w:t>
      </w:r>
      <w:r w:rsidR="00FF2334" w:rsidRPr="008F7DB7">
        <w:t xml:space="preserve"> </w:t>
      </w:r>
    </w:p>
    <w:p w:rsidR="005A0B04" w:rsidRPr="008F7DB7" w:rsidRDefault="005A0B04" w:rsidP="00FF2334">
      <w:pPr>
        <w:jc w:val="center"/>
      </w:pPr>
    </w:p>
    <w:p w:rsidR="00A929A2" w:rsidRDefault="001336B6" w:rsidP="00FF2334">
      <w:pPr>
        <w:jc w:val="both"/>
      </w:pPr>
      <w:proofErr w:type="gramStart"/>
      <w:r w:rsidRPr="002E35CB">
        <w:rPr>
          <w:b/>
          <w:bCs/>
        </w:rPr>
        <w:t>Общество с ограниченной ответственностью «Управляющая компания «</w:t>
      </w:r>
      <w:proofErr w:type="spellStart"/>
      <w:r w:rsidRPr="002E35CB">
        <w:rPr>
          <w:b/>
          <w:bCs/>
        </w:rPr>
        <w:t>ПИФагор</w:t>
      </w:r>
      <w:proofErr w:type="spellEnd"/>
      <w:r w:rsidRPr="002E35CB">
        <w:rPr>
          <w:b/>
          <w:bCs/>
        </w:rPr>
        <w:t>» Д.У.  Закрытым паевым инвестиционным фондом недвижимости «СТРОЙКОМ-КАПИТАЛ»</w:t>
      </w:r>
      <w:r w:rsidRPr="002E35CB">
        <w:rPr>
          <w:bCs/>
        </w:rPr>
        <w:t xml:space="preserve">, в лице </w:t>
      </w:r>
      <w:r>
        <w:rPr>
          <w:bCs/>
        </w:rPr>
        <w:t>Журавлевой Ольги Владимировны</w:t>
      </w:r>
      <w:r w:rsidRPr="002E35CB">
        <w:rPr>
          <w:bCs/>
        </w:rPr>
        <w:t xml:space="preserve">, </w:t>
      </w:r>
      <w:r>
        <w:rPr>
          <w:bCs/>
        </w:rPr>
        <w:t xml:space="preserve"> </w:t>
      </w:r>
      <w:r w:rsidRPr="002E35CB">
        <w:rPr>
          <w:bCs/>
        </w:rPr>
        <w:t>действующей на основании доверенности от 24.10.2011г., выданной в порядке передоверия  агентом - ООО «</w:t>
      </w:r>
      <w:proofErr w:type="spellStart"/>
      <w:r w:rsidRPr="002E35CB">
        <w:rPr>
          <w:bCs/>
        </w:rPr>
        <w:t>РиэлтСтройком</w:t>
      </w:r>
      <w:proofErr w:type="spellEnd"/>
      <w:r w:rsidRPr="002E35CB">
        <w:rPr>
          <w:bCs/>
        </w:rPr>
        <w:t xml:space="preserve">»,  действующим  на основании Агентского договора № 1 от 23.01.2012г., именуемое в дальнейшем «Продавец», с одной стороны, и  </w:t>
      </w:r>
      <w:r w:rsidR="002F182F" w:rsidRPr="002F182F">
        <w:rPr>
          <w:b/>
          <w:bCs/>
        </w:rPr>
        <w:t>Фамилия Имя Отчество</w:t>
      </w:r>
      <w:r>
        <w:rPr>
          <w:bCs/>
        </w:rPr>
        <w:t xml:space="preserve">, </w:t>
      </w:r>
      <w:r w:rsidRPr="002E35CB">
        <w:rPr>
          <w:bCs/>
        </w:rPr>
        <w:t xml:space="preserve"> именуем</w:t>
      </w:r>
      <w:r w:rsidR="002F182F">
        <w:rPr>
          <w:bCs/>
        </w:rPr>
        <w:t>ый/</w:t>
      </w:r>
      <w:proofErr w:type="spellStart"/>
      <w:r w:rsidRPr="002E35CB">
        <w:rPr>
          <w:bCs/>
        </w:rPr>
        <w:t>ая</w:t>
      </w:r>
      <w:proofErr w:type="spellEnd"/>
      <w:r w:rsidRPr="002E35CB">
        <w:rPr>
          <w:bCs/>
        </w:rPr>
        <w:t xml:space="preserve"> в дальнейшем «Покупатель», </w:t>
      </w:r>
      <w:r w:rsidR="00A929A2" w:rsidRPr="008F7DB7">
        <w:t>с</w:t>
      </w:r>
      <w:proofErr w:type="gramEnd"/>
      <w:r w:rsidR="00A929A2" w:rsidRPr="008F7DB7">
        <w:t xml:space="preserve"> другой стороны, совместно в дальнейшем именуемые «Стороны», подписали настоящий акт о нижеследующем:</w:t>
      </w:r>
    </w:p>
    <w:p w:rsidR="005A0B04" w:rsidRPr="008F7DB7" w:rsidRDefault="005A0B04" w:rsidP="00FF2334">
      <w:pPr>
        <w:jc w:val="both"/>
      </w:pPr>
    </w:p>
    <w:p w:rsidR="00FF2334" w:rsidRPr="008F7DB7" w:rsidRDefault="00A929A2" w:rsidP="00FF2334">
      <w:pPr>
        <w:jc w:val="both"/>
      </w:pPr>
      <w:r w:rsidRPr="008F7DB7">
        <w:t xml:space="preserve">1. В соответствии с договором </w:t>
      </w:r>
      <w:r w:rsidRPr="008F7DB7">
        <w:rPr>
          <w:bCs/>
        </w:rPr>
        <w:t>№</w:t>
      </w:r>
      <w:r w:rsidR="005A0B04">
        <w:rPr>
          <w:bCs/>
        </w:rPr>
        <w:t xml:space="preserve"> </w:t>
      </w:r>
      <w:r w:rsidR="002F182F">
        <w:rPr>
          <w:b/>
          <w:bCs/>
        </w:rPr>
        <w:t>____</w:t>
      </w:r>
      <w:r w:rsidR="00BF3F0B">
        <w:rPr>
          <w:b/>
        </w:rPr>
        <w:t xml:space="preserve"> </w:t>
      </w:r>
      <w:r w:rsidR="00BF3F0B" w:rsidRPr="008F7DB7">
        <w:rPr>
          <w:b/>
        </w:rPr>
        <w:t xml:space="preserve"> </w:t>
      </w:r>
      <w:r w:rsidRPr="008F7DB7">
        <w:rPr>
          <w:bCs/>
        </w:rPr>
        <w:t xml:space="preserve">купли-продажи недвижимого имущества от </w:t>
      </w:r>
      <w:r w:rsidR="00FF2334" w:rsidRPr="008F7DB7">
        <w:rPr>
          <w:b/>
          <w:bCs/>
          <w:noProof/>
        </w:rPr>
        <w:t>«</w:t>
      </w:r>
      <w:r w:rsidR="002F182F">
        <w:rPr>
          <w:b/>
          <w:bCs/>
          <w:noProof/>
        </w:rPr>
        <w:t>__</w:t>
      </w:r>
      <w:r w:rsidR="00FF2334" w:rsidRPr="008F7DB7">
        <w:rPr>
          <w:b/>
          <w:bCs/>
          <w:noProof/>
        </w:rPr>
        <w:t xml:space="preserve">» </w:t>
      </w:r>
      <w:r w:rsidR="002F182F">
        <w:rPr>
          <w:b/>
          <w:bCs/>
          <w:noProof/>
        </w:rPr>
        <w:t>____</w:t>
      </w:r>
      <w:r w:rsidR="001336B6">
        <w:rPr>
          <w:b/>
          <w:bCs/>
          <w:noProof/>
        </w:rPr>
        <w:t xml:space="preserve"> </w:t>
      </w:r>
      <w:r w:rsidR="00FF2334" w:rsidRPr="008F7DB7">
        <w:rPr>
          <w:b/>
          <w:bCs/>
          <w:noProof/>
        </w:rPr>
        <w:t xml:space="preserve"> 20</w:t>
      </w:r>
      <w:r w:rsidR="002F182F">
        <w:rPr>
          <w:b/>
          <w:bCs/>
          <w:noProof/>
        </w:rPr>
        <w:t>1_</w:t>
      </w:r>
      <w:r w:rsidR="00FF2334" w:rsidRPr="008F7DB7">
        <w:rPr>
          <w:b/>
          <w:bCs/>
          <w:noProof/>
        </w:rPr>
        <w:t xml:space="preserve"> г.</w:t>
      </w:r>
      <w:r w:rsidR="00FF2334" w:rsidRPr="008F7DB7">
        <w:t xml:space="preserve"> </w:t>
      </w:r>
    </w:p>
    <w:p w:rsidR="005A0B04" w:rsidRDefault="00A929A2" w:rsidP="005A0B04">
      <w:pPr>
        <w:autoSpaceDE w:val="0"/>
        <w:autoSpaceDN w:val="0"/>
        <w:adjustRightInd w:val="0"/>
        <w:jc w:val="both"/>
        <w:rPr>
          <w:b/>
          <w:bCs/>
          <w:i/>
          <w:noProof/>
        </w:rPr>
      </w:pPr>
      <w:r w:rsidRPr="008F7DB7">
        <w:rPr>
          <w:bCs/>
        </w:rPr>
        <w:t>Продавец передал, а Покупател</w:t>
      </w:r>
      <w:r w:rsidR="00D224BF">
        <w:rPr>
          <w:bCs/>
        </w:rPr>
        <w:t>ь</w:t>
      </w:r>
      <w:r w:rsidRPr="008F7DB7">
        <w:rPr>
          <w:bCs/>
        </w:rPr>
        <w:t xml:space="preserve"> принял </w:t>
      </w:r>
      <w:r w:rsidRPr="008F7DB7">
        <w:rPr>
          <w:noProof/>
        </w:rPr>
        <w:t>в</w:t>
      </w:r>
      <w:r w:rsidRPr="008F7DB7">
        <w:t xml:space="preserve"> собственность </w:t>
      </w:r>
      <w:r w:rsidRPr="008F7DB7">
        <w:rPr>
          <w:noProof/>
        </w:rPr>
        <w:t xml:space="preserve">недвижимое имущество </w:t>
      </w:r>
      <w:r w:rsidRPr="00D224BF">
        <w:rPr>
          <w:b/>
          <w:noProof/>
        </w:rPr>
        <w:t>–</w:t>
      </w:r>
      <w:r w:rsidR="00AF7871">
        <w:rPr>
          <w:b/>
          <w:noProof/>
        </w:rPr>
        <w:t xml:space="preserve"> </w:t>
      </w:r>
      <w:r w:rsidR="002F182F" w:rsidRPr="002F182F">
        <w:rPr>
          <w:b/>
          <w:i/>
          <w:noProof/>
        </w:rPr>
        <w:t xml:space="preserve">одно/двух/трех и т.д. </w:t>
      </w:r>
      <w:r w:rsidR="002F182F" w:rsidRPr="002F182F">
        <w:rPr>
          <w:b/>
          <w:bCs/>
          <w:i/>
        </w:rPr>
        <w:t>ко</w:t>
      </w:r>
      <w:r w:rsidR="002F182F" w:rsidRPr="002F182F">
        <w:rPr>
          <w:b/>
          <w:i/>
        </w:rPr>
        <w:t>мнатную</w:t>
      </w:r>
      <w:r w:rsidR="002F182F" w:rsidRPr="002F182F">
        <w:rPr>
          <w:i/>
        </w:rPr>
        <w:t xml:space="preserve"> </w:t>
      </w:r>
      <w:r w:rsidR="002F182F" w:rsidRPr="002F182F">
        <w:rPr>
          <w:b/>
          <w:bCs/>
          <w:i/>
        </w:rPr>
        <w:t>квартиру</w:t>
      </w:r>
      <w:r w:rsidR="002F182F" w:rsidRPr="008F7DB7">
        <w:rPr>
          <w:b/>
          <w:bCs/>
        </w:rPr>
        <w:t xml:space="preserve"> </w:t>
      </w:r>
      <w:r w:rsidR="002F182F" w:rsidRPr="008F7DB7">
        <w:rPr>
          <w:noProof/>
        </w:rPr>
        <w:t>(далее - Объект)</w:t>
      </w:r>
      <w:r w:rsidR="002F182F" w:rsidRPr="008F7DB7">
        <w:t>,</w:t>
      </w:r>
      <w:r w:rsidR="002F182F" w:rsidRPr="008F7DB7">
        <w:rPr>
          <w:b/>
          <w:bCs/>
        </w:rPr>
        <w:t xml:space="preserve"> общей площадью </w:t>
      </w:r>
      <w:r w:rsidR="002F182F" w:rsidRPr="002F182F">
        <w:rPr>
          <w:b/>
          <w:bCs/>
          <w:i/>
        </w:rPr>
        <w:t>цифрой</w:t>
      </w:r>
      <w:r w:rsidR="002F182F" w:rsidRPr="008F7DB7">
        <w:rPr>
          <w:b/>
          <w:bCs/>
        </w:rPr>
        <w:t xml:space="preserve"> </w:t>
      </w:r>
      <w:r w:rsidR="002F182F" w:rsidRPr="002F182F">
        <w:rPr>
          <w:b/>
          <w:bCs/>
          <w:i/>
        </w:rPr>
        <w:t>(площадь прописью</w:t>
      </w:r>
      <w:r w:rsidR="002F182F">
        <w:rPr>
          <w:b/>
          <w:bCs/>
        </w:rPr>
        <w:t xml:space="preserve">) </w:t>
      </w:r>
      <w:r w:rsidR="002F182F" w:rsidRPr="008F7DB7">
        <w:rPr>
          <w:b/>
          <w:bCs/>
        </w:rPr>
        <w:t xml:space="preserve"> </w:t>
      </w:r>
      <w:proofErr w:type="spellStart"/>
      <w:r w:rsidR="002F182F" w:rsidRPr="008F7DB7">
        <w:rPr>
          <w:b/>
          <w:bCs/>
        </w:rPr>
        <w:t>кв</w:t>
      </w:r>
      <w:proofErr w:type="gramStart"/>
      <w:r w:rsidR="002F182F" w:rsidRPr="008F7DB7">
        <w:rPr>
          <w:b/>
          <w:bCs/>
        </w:rPr>
        <w:t>.м</w:t>
      </w:r>
      <w:proofErr w:type="spellEnd"/>
      <w:proofErr w:type="gramEnd"/>
      <w:r w:rsidR="002F182F" w:rsidRPr="008F7DB7">
        <w:t xml:space="preserve">, площадью с балконом (лоджией) </w:t>
      </w:r>
      <w:r w:rsidR="002F182F" w:rsidRPr="002F182F">
        <w:rPr>
          <w:i/>
        </w:rPr>
        <w:t>площадь цифрой</w:t>
      </w:r>
      <w:r w:rsidR="002F182F" w:rsidRPr="00FF2334">
        <w:t xml:space="preserve"> </w:t>
      </w:r>
      <w:r w:rsidR="002F182F" w:rsidRPr="002F182F">
        <w:rPr>
          <w:i/>
        </w:rPr>
        <w:t>(площадь прописью)</w:t>
      </w:r>
      <w:r w:rsidR="002F182F" w:rsidRPr="00FF2334">
        <w:t xml:space="preserve"> </w:t>
      </w:r>
      <w:proofErr w:type="spellStart"/>
      <w:r w:rsidR="002F182F" w:rsidRPr="00FF2334">
        <w:t>кв.м</w:t>
      </w:r>
      <w:proofErr w:type="spellEnd"/>
      <w:r w:rsidR="002F182F" w:rsidRPr="008F7DB7">
        <w:t xml:space="preserve">, </w:t>
      </w:r>
      <w:r w:rsidR="002F182F" w:rsidRPr="008F7DB7">
        <w:rPr>
          <w:noProof/>
        </w:rPr>
        <w:t>расположенную в жилом доме по адресу:</w:t>
      </w:r>
      <w:r w:rsidR="002F182F">
        <w:rPr>
          <w:b/>
          <w:bCs/>
        </w:rPr>
        <w:t xml:space="preserve"> </w:t>
      </w:r>
      <w:r w:rsidR="002F182F" w:rsidRPr="002F182F">
        <w:rPr>
          <w:b/>
          <w:bCs/>
          <w:i/>
        </w:rPr>
        <w:t>адрес</w:t>
      </w:r>
      <w:r w:rsidR="002F182F" w:rsidRPr="002F182F">
        <w:rPr>
          <w:b/>
          <w:bCs/>
          <w:i/>
          <w:noProof/>
        </w:rPr>
        <w:t>,  этаж ___.</w:t>
      </w:r>
    </w:p>
    <w:p w:rsidR="002F182F" w:rsidRPr="008F7DB7" w:rsidRDefault="002F182F" w:rsidP="005A0B04">
      <w:pPr>
        <w:autoSpaceDE w:val="0"/>
        <w:autoSpaceDN w:val="0"/>
        <w:adjustRightInd w:val="0"/>
        <w:jc w:val="both"/>
        <w:rPr>
          <w:noProof/>
        </w:rPr>
      </w:pPr>
    </w:p>
    <w:p w:rsidR="00A929A2" w:rsidRPr="008F7DB7" w:rsidRDefault="00A929A2" w:rsidP="00FF2334">
      <w:pPr>
        <w:autoSpaceDE w:val="0"/>
        <w:autoSpaceDN w:val="0"/>
        <w:adjustRightInd w:val="0"/>
        <w:jc w:val="both"/>
        <w:rPr>
          <w:noProof/>
        </w:rPr>
      </w:pPr>
      <w:r w:rsidRPr="008F7DB7">
        <w:t>Покупател</w:t>
      </w:r>
      <w:r w:rsidR="00D224BF">
        <w:t>ь</w:t>
      </w:r>
      <w:r w:rsidRPr="008F7DB7">
        <w:t xml:space="preserve"> претензий к Продавцу по техническому и санитарному состоянию Объекта не имеет.</w:t>
      </w:r>
    </w:p>
    <w:p w:rsidR="00FF2334" w:rsidRPr="008F7DB7" w:rsidRDefault="00A929A2" w:rsidP="00FF2334">
      <w:pPr>
        <w:jc w:val="both"/>
      </w:pPr>
      <w:r w:rsidRPr="008F7DB7">
        <w:t xml:space="preserve">2. Полный расчет по договору </w:t>
      </w:r>
      <w:r w:rsidRPr="008F7DB7">
        <w:rPr>
          <w:bCs/>
        </w:rPr>
        <w:t>№</w:t>
      </w:r>
      <w:r w:rsidR="005A0B04">
        <w:rPr>
          <w:bCs/>
        </w:rPr>
        <w:t xml:space="preserve"> </w:t>
      </w:r>
      <w:r w:rsidR="002F182F">
        <w:rPr>
          <w:bCs/>
        </w:rPr>
        <w:t>____</w:t>
      </w:r>
      <w:r w:rsidRPr="008F7DB7">
        <w:rPr>
          <w:bCs/>
        </w:rPr>
        <w:t xml:space="preserve"> купли-продажи недвижимого имущества от </w:t>
      </w:r>
      <w:r w:rsidR="00FF2334" w:rsidRPr="008F7DB7">
        <w:rPr>
          <w:b/>
          <w:bCs/>
          <w:noProof/>
        </w:rPr>
        <w:t>«</w:t>
      </w:r>
      <w:r w:rsidR="002F182F">
        <w:rPr>
          <w:b/>
          <w:bCs/>
          <w:noProof/>
        </w:rPr>
        <w:t>__</w:t>
      </w:r>
      <w:r w:rsidR="00FF2334" w:rsidRPr="008F7DB7">
        <w:rPr>
          <w:b/>
          <w:bCs/>
          <w:noProof/>
        </w:rPr>
        <w:t xml:space="preserve">» </w:t>
      </w:r>
      <w:r w:rsidR="002F182F">
        <w:rPr>
          <w:b/>
          <w:bCs/>
          <w:noProof/>
        </w:rPr>
        <w:t>_____</w:t>
      </w:r>
      <w:r w:rsidR="00AF7871">
        <w:rPr>
          <w:b/>
          <w:bCs/>
          <w:noProof/>
        </w:rPr>
        <w:t xml:space="preserve"> </w:t>
      </w:r>
      <w:r w:rsidR="00FF2334" w:rsidRPr="008F7DB7">
        <w:rPr>
          <w:b/>
          <w:bCs/>
          <w:noProof/>
        </w:rPr>
        <w:t xml:space="preserve"> 20</w:t>
      </w:r>
      <w:r w:rsidR="002F182F">
        <w:rPr>
          <w:b/>
          <w:bCs/>
          <w:noProof/>
        </w:rPr>
        <w:t>1_</w:t>
      </w:r>
      <w:r w:rsidR="00FF2334" w:rsidRPr="008F7DB7">
        <w:rPr>
          <w:b/>
          <w:bCs/>
          <w:noProof/>
        </w:rPr>
        <w:t xml:space="preserve"> г.</w:t>
      </w:r>
      <w:r w:rsidR="00FF2334" w:rsidRPr="008F7DB7">
        <w:t xml:space="preserve"> </w:t>
      </w:r>
    </w:p>
    <w:p w:rsidR="00A929A2" w:rsidRPr="008F7DB7" w:rsidRDefault="00A929A2" w:rsidP="00FF2334">
      <w:pPr>
        <w:pStyle w:val="a5"/>
        <w:tabs>
          <w:tab w:val="left" w:pos="0"/>
        </w:tabs>
        <w:spacing w:after="0"/>
        <w:ind w:left="0"/>
        <w:rPr>
          <w:rFonts w:ascii="Times New Roman" w:hAnsi="Times New Roman"/>
          <w:sz w:val="20"/>
        </w:rPr>
      </w:pPr>
      <w:r w:rsidRPr="008F7DB7">
        <w:rPr>
          <w:rFonts w:ascii="Times New Roman" w:hAnsi="Times New Roman"/>
          <w:sz w:val="20"/>
        </w:rPr>
        <w:t xml:space="preserve">не произведен. </w:t>
      </w:r>
    </w:p>
    <w:p w:rsidR="00A929A2" w:rsidRPr="008F7DB7" w:rsidRDefault="00A929A2" w:rsidP="00FF2334">
      <w:pPr>
        <w:pStyle w:val="a5"/>
        <w:tabs>
          <w:tab w:val="left" w:pos="0"/>
        </w:tabs>
        <w:spacing w:after="0"/>
        <w:ind w:left="0"/>
        <w:rPr>
          <w:rFonts w:ascii="Times New Roman" w:hAnsi="Times New Roman"/>
          <w:sz w:val="20"/>
        </w:rPr>
      </w:pPr>
      <w:r w:rsidRPr="008F7DB7">
        <w:rPr>
          <w:rFonts w:ascii="Times New Roman" w:hAnsi="Times New Roman"/>
          <w:sz w:val="20"/>
        </w:rPr>
        <w:t>3. В соответствии с п. 5 ст. 488 ГК РФ, с момента передачи Объекта Покупател</w:t>
      </w:r>
      <w:r w:rsidR="00D224BF">
        <w:rPr>
          <w:rFonts w:ascii="Times New Roman" w:hAnsi="Times New Roman"/>
          <w:sz w:val="20"/>
        </w:rPr>
        <w:t>ю</w:t>
      </w:r>
      <w:r w:rsidRPr="008F7DB7">
        <w:rPr>
          <w:rFonts w:ascii="Times New Roman" w:hAnsi="Times New Roman"/>
          <w:sz w:val="20"/>
        </w:rPr>
        <w:t xml:space="preserve"> и до его оплаты Объект признаётся находящимся в залоге у Продавца для обеспечения исполнения Покупател</w:t>
      </w:r>
      <w:r w:rsidR="00D224BF">
        <w:rPr>
          <w:rFonts w:ascii="Times New Roman" w:hAnsi="Times New Roman"/>
          <w:sz w:val="20"/>
        </w:rPr>
        <w:t>ем</w:t>
      </w:r>
      <w:r w:rsidRPr="008F7DB7">
        <w:rPr>
          <w:rFonts w:ascii="Times New Roman" w:hAnsi="Times New Roman"/>
          <w:sz w:val="20"/>
        </w:rPr>
        <w:t xml:space="preserve"> обязанности по оплате Объекта.</w:t>
      </w:r>
    </w:p>
    <w:p w:rsidR="00A929A2" w:rsidRDefault="00A929A2" w:rsidP="00A929A2">
      <w:pPr>
        <w:autoSpaceDE w:val="0"/>
        <w:autoSpaceDN w:val="0"/>
        <w:adjustRightInd w:val="0"/>
        <w:spacing w:before="108" w:after="108"/>
        <w:jc w:val="center"/>
        <w:outlineLvl w:val="0"/>
        <w:rPr>
          <w:b/>
          <w:bCs/>
        </w:rPr>
      </w:pPr>
      <w:r w:rsidRPr="008F7DB7">
        <w:rPr>
          <w:b/>
          <w:bCs/>
        </w:rPr>
        <w:t>Юридические адреса и реквизиты сторон</w:t>
      </w:r>
    </w:p>
    <w:p w:rsidR="005A0B04" w:rsidRPr="008F7DB7" w:rsidRDefault="005A0B04" w:rsidP="00A929A2">
      <w:pPr>
        <w:autoSpaceDE w:val="0"/>
        <w:autoSpaceDN w:val="0"/>
        <w:adjustRightInd w:val="0"/>
        <w:spacing w:before="108" w:after="108"/>
        <w:jc w:val="center"/>
        <w:outlineLvl w:val="0"/>
        <w:rPr>
          <w:b/>
          <w:bCs/>
        </w:rPr>
      </w:pPr>
    </w:p>
    <w:tbl>
      <w:tblPr>
        <w:tblW w:w="29203" w:type="dxa"/>
        <w:tblInd w:w="108" w:type="dxa"/>
        <w:tblLook w:val="0000" w:firstRow="0" w:lastRow="0" w:firstColumn="0" w:lastColumn="0" w:noHBand="0" w:noVBand="0"/>
      </w:tblPr>
      <w:tblGrid>
        <w:gridCol w:w="4778"/>
        <w:gridCol w:w="5211"/>
        <w:gridCol w:w="4734"/>
        <w:gridCol w:w="4734"/>
        <w:gridCol w:w="4734"/>
        <w:gridCol w:w="5012"/>
      </w:tblGrid>
      <w:tr w:rsidR="005A0B04" w:rsidRPr="00402D70" w:rsidTr="00402D70">
        <w:trPr>
          <w:trHeight w:val="839"/>
        </w:trPr>
        <w:tc>
          <w:tcPr>
            <w:tcW w:w="4778" w:type="dxa"/>
          </w:tcPr>
          <w:p w:rsidR="005A0B04" w:rsidRPr="00402D70" w:rsidRDefault="005A0B04" w:rsidP="00B379D6">
            <w:pPr>
              <w:tabs>
                <w:tab w:val="center" w:pos="4153"/>
                <w:tab w:val="right" w:pos="8306"/>
              </w:tabs>
              <w:rPr>
                <w:b/>
                <w:bCs/>
              </w:rPr>
            </w:pPr>
            <w:r w:rsidRPr="00402D70">
              <w:rPr>
                <w:b/>
                <w:bCs/>
              </w:rPr>
              <w:t>ПРОДАВЕЦ:</w:t>
            </w:r>
          </w:p>
          <w:p w:rsidR="00AF7871" w:rsidRPr="00402D70" w:rsidRDefault="00AF7871" w:rsidP="00AF7871">
            <w:pPr>
              <w:tabs>
                <w:tab w:val="center" w:pos="4153"/>
                <w:tab w:val="right" w:pos="8306"/>
              </w:tabs>
              <w:rPr>
                <w:bCs/>
              </w:rPr>
            </w:pPr>
            <w:r w:rsidRPr="00402D70">
              <w:rPr>
                <w:b/>
                <w:bCs/>
              </w:rPr>
              <w:t>ООО «УК «</w:t>
            </w:r>
            <w:proofErr w:type="spellStart"/>
            <w:r w:rsidRPr="00402D70">
              <w:rPr>
                <w:b/>
                <w:bCs/>
              </w:rPr>
              <w:t>ПИФагор</w:t>
            </w:r>
            <w:proofErr w:type="spellEnd"/>
            <w:r w:rsidRPr="00402D70">
              <w:rPr>
                <w:b/>
                <w:bCs/>
              </w:rPr>
              <w:t xml:space="preserve">» Д.У. ЗПИФ недвижимости «СТРОЙКОМ-КАПИТАЛ» </w:t>
            </w:r>
            <w:r w:rsidRPr="00402D70">
              <w:rPr>
                <w:bCs/>
              </w:rPr>
              <w:t>в лице Журавлевой Ольги Владимировны,   действующей на основании доверенности от 24.10.2011г., выданной в порядке передоверия  агентом - ООО «</w:t>
            </w:r>
            <w:proofErr w:type="spellStart"/>
            <w:r w:rsidRPr="00402D70">
              <w:rPr>
                <w:bCs/>
              </w:rPr>
              <w:t>РиэлтСтройком</w:t>
            </w:r>
            <w:proofErr w:type="spellEnd"/>
            <w:r w:rsidRPr="00402D70">
              <w:rPr>
                <w:bCs/>
              </w:rPr>
              <w:t>»,  действующим  на основании Агентского договора № 1 от 23.01.2012г.,</w:t>
            </w:r>
          </w:p>
          <w:p w:rsidR="00AF7871" w:rsidRPr="00402D70" w:rsidRDefault="00AF7871" w:rsidP="00AF7871">
            <w:pPr>
              <w:jc w:val="both"/>
              <w:rPr>
                <w:bCs/>
              </w:rPr>
            </w:pPr>
            <w:r w:rsidRPr="00402D70">
              <w:rPr>
                <w:bCs/>
              </w:rPr>
              <w:t xml:space="preserve">Юридический адрес: 454084, г. Челябинск, ул. </w:t>
            </w:r>
            <w:proofErr w:type="spellStart"/>
            <w:r w:rsidRPr="00402D70">
              <w:rPr>
                <w:bCs/>
              </w:rPr>
              <w:t>Каслинская</w:t>
            </w:r>
            <w:proofErr w:type="spellEnd"/>
            <w:r w:rsidRPr="00402D70">
              <w:rPr>
                <w:bCs/>
              </w:rPr>
              <w:t>, д. 5</w:t>
            </w:r>
          </w:p>
          <w:p w:rsidR="00D46ADA" w:rsidRPr="00D46ADA" w:rsidRDefault="00D46ADA" w:rsidP="00D46ADA">
            <w:pPr>
              <w:jc w:val="both"/>
              <w:rPr>
                <w:bCs/>
              </w:rPr>
            </w:pPr>
            <w:r w:rsidRPr="00D46ADA">
              <w:rPr>
                <w:bCs/>
              </w:rPr>
              <w:t xml:space="preserve">ИНН 7447136484, КПП 744701001. </w:t>
            </w:r>
            <w:r w:rsidRPr="00D46ADA">
              <w:rPr>
                <w:bCs/>
              </w:rPr>
              <w:tab/>
            </w:r>
            <w:r w:rsidRPr="00D46ADA">
              <w:rPr>
                <w:bCs/>
              </w:rPr>
              <w:tab/>
            </w:r>
          </w:p>
          <w:p w:rsidR="00C53479" w:rsidRPr="00C53479" w:rsidRDefault="00C53479" w:rsidP="00C53479">
            <w:pPr>
              <w:jc w:val="both"/>
              <w:rPr>
                <w:bCs/>
              </w:rPr>
            </w:pPr>
            <w:proofErr w:type="gramStart"/>
            <w:r w:rsidRPr="00C53479">
              <w:rPr>
                <w:bCs/>
              </w:rPr>
              <w:t>р</w:t>
            </w:r>
            <w:proofErr w:type="gramEnd"/>
            <w:r w:rsidRPr="00C53479">
              <w:rPr>
                <w:bCs/>
              </w:rPr>
              <w:t>/</w:t>
            </w:r>
            <w:proofErr w:type="spellStart"/>
            <w:r w:rsidRPr="00C53479">
              <w:rPr>
                <w:bCs/>
              </w:rPr>
              <w:t>сч</w:t>
            </w:r>
            <w:proofErr w:type="spellEnd"/>
            <w:r w:rsidRPr="00C53479">
              <w:rPr>
                <w:bCs/>
              </w:rPr>
              <w:t xml:space="preserve">  4070 181 060 402 800 1300  ЧФ ОАО "СМП БАНК" г. Челябинск</w:t>
            </w:r>
          </w:p>
          <w:p w:rsidR="00C53479" w:rsidRPr="00C53479" w:rsidRDefault="00C53479" w:rsidP="00C53479">
            <w:pPr>
              <w:jc w:val="both"/>
              <w:rPr>
                <w:bCs/>
              </w:rPr>
            </w:pPr>
            <w:r w:rsidRPr="00C53479">
              <w:rPr>
                <w:bCs/>
              </w:rPr>
              <w:t>БИК 047501988</w:t>
            </w:r>
          </w:p>
          <w:p w:rsidR="00AF7871" w:rsidRPr="00402D70" w:rsidRDefault="00C53479" w:rsidP="00C53479">
            <w:pPr>
              <w:tabs>
                <w:tab w:val="center" w:pos="4153"/>
                <w:tab w:val="right" w:pos="8306"/>
              </w:tabs>
              <w:rPr>
                <w:bCs/>
              </w:rPr>
            </w:pPr>
            <w:r w:rsidRPr="00C53479">
              <w:rPr>
                <w:bCs/>
              </w:rPr>
              <w:t>к/</w:t>
            </w:r>
            <w:proofErr w:type="spellStart"/>
            <w:r w:rsidRPr="00C53479">
              <w:rPr>
                <w:bCs/>
              </w:rPr>
              <w:t>сч</w:t>
            </w:r>
            <w:proofErr w:type="spellEnd"/>
            <w:r w:rsidRPr="00C53479">
              <w:rPr>
                <w:bCs/>
              </w:rPr>
              <w:t xml:space="preserve"> 30101810000000000988</w:t>
            </w: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Cs/>
              </w:rPr>
            </w:pPr>
          </w:p>
          <w:p w:rsidR="00AF7871" w:rsidRPr="00402D70" w:rsidRDefault="00AF7871" w:rsidP="00AF7871">
            <w:pPr>
              <w:tabs>
                <w:tab w:val="center" w:pos="4153"/>
                <w:tab w:val="right" w:pos="8306"/>
              </w:tabs>
              <w:rPr>
                <w:b/>
                <w:bCs/>
              </w:rPr>
            </w:pPr>
            <w:r w:rsidRPr="00402D70">
              <w:rPr>
                <w:bCs/>
              </w:rPr>
              <w:t xml:space="preserve">_______________________/ </w:t>
            </w:r>
            <w:r w:rsidRPr="00402D70">
              <w:rPr>
                <w:b/>
                <w:bCs/>
              </w:rPr>
              <w:t xml:space="preserve">Журавлева О.В. </w:t>
            </w:r>
          </w:p>
          <w:p w:rsidR="005A0B04" w:rsidRPr="00402D70" w:rsidRDefault="005A0B04" w:rsidP="00AF7871">
            <w:pPr>
              <w:tabs>
                <w:tab w:val="center" w:pos="4153"/>
                <w:tab w:val="right" w:pos="8306"/>
              </w:tabs>
            </w:pPr>
          </w:p>
        </w:tc>
        <w:tc>
          <w:tcPr>
            <w:tcW w:w="5211" w:type="dxa"/>
          </w:tcPr>
          <w:tbl>
            <w:tblPr>
              <w:tblW w:w="4995" w:type="dxa"/>
              <w:tblLook w:val="0000" w:firstRow="0" w:lastRow="0" w:firstColumn="0" w:lastColumn="0" w:noHBand="0" w:noVBand="0"/>
            </w:tblPr>
            <w:tblGrid>
              <w:gridCol w:w="4995"/>
            </w:tblGrid>
            <w:tr w:rsidR="005A0B04" w:rsidRPr="00402D70" w:rsidTr="00402D70">
              <w:trPr>
                <w:trHeight w:val="75"/>
              </w:trPr>
              <w:tc>
                <w:tcPr>
                  <w:tcW w:w="5000" w:type="pct"/>
                </w:tcPr>
                <w:p w:rsidR="005A0B04" w:rsidRPr="00402D70" w:rsidRDefault="005A0B04" w:rsidP="00B379D6">
                  <w:pPr>
                    <w:tabs>
                      <w:tab w:val="center" w:pos="4153"/>
                      <w:tab w:val="right" w:pos="8306"/>
                    </w:tabs>
                    <w:rPr>
                      <w:b/>
                    </w:rPr>
                  </w:pPr>
                  <w:r w:rsidRPr="00402D70">
                    <w:rPr>
                      <w:b/>
                    </w:rPr>
                    <w:t>ПОКУПАТЕЛЬ:</w:t>
                  </w:r>
                </w:p>
                <w:p w:rsidR="002F182F" w:rsidRPr="00D97D4A" w:rsidRDefault="002F182F" w:rsidP="002F182F">
                  <w:pPr>
                    <w:tabs>
                      <w:tab w:val="center" w:pos="4153"/>
                      <w:tab w:val="right" w:pos="8306"/>
                    </w:tabs>
                    <w:rPr>
                      <w:b/>
                    </w:rPr>
                  </w:pPr>
                  <w:r>
                    <w:rPr>
                      <w:b/>
                    </w:rPr>
                    <w:t>Фамилия Имя Отчество, дата рождения</w:t>
                  </w:r>
                </w:p>
                <w:p w:rsidR="002F182F" w:rsidRPr="00D97D4A" w:rsidRDefault="002F182F" w:rsidP="002F182F">
                  <w:pPr>
                    <w:tabs>
                      <w:tab w:val="center" w:pos="4153"/>
                      <w:tab w:val="right" w:pos="8306"/>
                    </w:tabs>
                    <w:rPr>
                      <w:sz w:val="24"/>
                    </w:rPr>
                  </w:pPr>
                  <w:r w:rsidRPr="00D97D4A">
                    <w:t xml:space="preserve">Паспорт </w:t>
                  </w:r>
                  <w:r>
                    <w:t xml:space="preserve"> серия ___   № ___</w:t>
                  </w:r>
                  <w:r w:rsidRPr="00D97D4A">
                    <w:t xml:space="preserve">  </w:t>
                  </w:r>
                  <w:r>
                    <w:t>кем и когда выдан</w:t>
                  </w:r>
                </w:p>
                <w:p w:rsidR="002F182F" w:rsidRPr="00D97D4A" w:rsidRDefault="002F182F" w:rsidP="002F182F">
                  <w:pPr>
                    <w:tabs>
                      <w:tab w:val="center" w:pos="4153"/>
                      <w:tab w:val="right" w:pos="8306"/>
                    </w:tabs>
                    <w:rPr>
                      <w:sz w:val="24"/>
                    </w:rPr>
                  </w:pPr>
                  <w:r w:rsidRPr="00D97D4A">
                    <w:t>Место рождения</w:t>
                  </w:r>
                  <w:r>
                    <w:t>:</w:t>
                  </w:r>
                </w:p>
                <w:p w:rsidR="002F182F" w:rsidRDefault="002F182F" w:rsidP="002F182F">
                  <w:pPr>
                    <w:tabs>
                      <w:tab w:val="center" w:pos="4153"/>
                      <w:tab w:val="right" w:pos="8306"/>
                    </w:tabs>
                  </w:pPr>
                  <w:r>
                    <w:t>Адрес</w:t>
                  </w:r>
                  <w:r w:rsidRPr="00DB4E39">
                    <w:t xml:space="preserve"> регистрации</w:t>
                  </w:r>
                  <w:r>
                    <w:t>:</w:t>
                  </w:r>
                </w:p>
                <w:p w:rsidR="002F182F" w:rsidRDefault="002F182F" w:rsidP="002F182F">
                  <w:pPr>
                    <w:tabs>
                      <w:tab w:val="center" w:pos="4153"/>
                      <w:tab w:val="right" w:pos="8306"/>
                    </w:tabs>
                  </w:pPr>
                  <w:r>
                    <w:t>Тел.:</w:t>
                  </w:r>
                </w:p>
                <w:p w:rsidR="002F182F" w:rsidRDefault="002F182F" w:rsidP="002F182F">
                  <w:pPr>
                    <w:tabs>
                      <w:tab w:val="center" w:pos="4153"/>
                      <w:tab w:val="right" w:pos="8306"/>
                    </w:tabs>
                  </w:pPr>
                  <w:r>
                    <w:t>Электронный адрес:</w:t>
                  </w:r>
                </w:p>
                <w:p w:rsidR="002F182F" w:rsidRDefault="002F182F" w:rsidP="002F182F">
                  <w:pPr>
                    <w:tabs>
                      <w:tab w:val="center" w:pos="4153"/>
                      <w:tab w:val="right" w:pos="8306"/>
                    </w:tabs>
                  </w:pPr>
                </w:p>
                <w:p w:rsidR="002F182F" w:rsidRDefault="002F182F" w:rsidP="002F182F">
                  <w:pPr>
                    <w:tabs>
                      <w:tab w:val="center" w:pos="4153"/>
                      <w:tab w:val="right" w:pos="8306"/>
                    </w:tabs>
                  </w:pPr>
                </w:p>
                <w:p w:rsidR="002F182F" w:rsidRDefault="002F182F" w:rsidP="002F182F">
                  <w:pPr>
                    <w:tabs>
                      <w:tab w:val="center" w:pos="4153"/>
                      <w:tab w:val="right" w:pos="8306"/>
                    </w:tabs>
                    <w:rPr>
                      <w:sz w:val="24"/>
                    </w:rPr>
                  </w:pPr>
                </w:p>
                <w:p w:rsidR="002F182F" w:rsidRDefault="002F182F" w:rsidP="002F182F">
                  <w:pPr>
                    <w:tabs>
                      <w:tab w:val="left" w:pos="1740"/>
                    </w:tabs>
                    <w:rPr>
                      <w:sz w:val="24"/>
                    </w:rPr>
                  </w:pPr>
                  <w:r>
                    <w:rPr>
                      <w:sz w:val="24"/>
                    </w:rPr>
                    <w:tab/>
                  </w:r>
                </w:p>
                <w:p w:rsidR="002F182F" w:rsidRPr="00D97D4A" w:rsidRDefault="002F182F" w:rsidP="002F182F">
                  <w:pPr>
                    <w:tabs>
                      <w:tab w:val="left" w:pos="1740"/>
                    </w:tabs>
                    <w:rPr>
                      <w:sz w:val="24"/>
                    </w:rPr>
                  </w:pPr>
                </w:p>
                <w:p w:rsidR="002F182F" w:rsidRPr="00D97D4A" w:rsidRDefault="002F182F" w:rsidP="002F182F">
                  <w:pPr>
                    <w:tabs>
                      <w:tab w:val="center" w:pos="4153"/>
                      <w:tab w:val="right" w:pos="8306"/>
                    </w:tabs>
                    <w:rPr>
                      <w:sz w:val="24"/>
                    </w:rPr>
                  </w:pPr>
                </w:p>
                <w:p w:rsidR="002F182F" w:rsidRDefault="002F182F" w:rsidP="002F182F">
                  <w:pPr>
                    <w:tabs>
                      <w:tab w:val="center" w:pos="4153"/>
                      <w:tab w:val="right" w:pos="8306"/>
                    </w:tabs>
                    <w:rPr>
                      <w:b/>
                    </w:rPr>
                  </w:pPr>
                  <w:r w:rsidRPr="00D97D4A">
                    <w:rPr>
                      <w:b/>
                    </w:rPr>
                    <w:t>__________________/</w:t>
                  </w:r>
                  <w:r>
                    <w:rPr>
                      <w:b/>
                    </w:rPr>
                    <w:t xml:space="preserve"> ФИО</w:t>
                  </w:r>
                </w:p>
                <w:p w:rsidR="005A0B04" w:rsidRPr="00402D70" w:rsidRDefault="005A0B04" w:rsidP="00B379D6">
                  <w:pPr>
                    <w:tabs>
                      <w:tab w:val="center" w:pos="4153"/>
                      <w:tab w:val="right" w:pos="8306"/>
                    </w:tabs>
                    <w:rPr>
                      <w:b/>
                    </w:rPr>
                  </w:pPr>
                </w:p>
                <w:p w:rsidR="00735FA2" w:rsidRPr="00402D70" w:rsidRDefault="00735FA2" w:rsidP="00B379D6">
                  <w:pPr>
                    <w:tabs>
                      <w:tab w:val="center" w:pos="4153"/>
                      <w:tab w:val="right" w:pos="8306"/>
                    </w:tabs>
                    <w:rPr>
                      <w:b/>
                    </w:rPr>
                  </w:pPr>
                </w:p>
                <w:p w:rsidR="00735FA2" w:rsidRPr="00402D70" w:rsidRDefault="00735FA2" w:rsidP="00B379D6">
                  <w:pPr>
                    <w:tabs>
                      <w:tab w:val="center" w:pos="4153"/>
                      <w:tab w:val="right" w:pos="8306"/>
                    </w:tabs>
                    <w:rPr>
                      <w:b/>
                    </w:rPr>
                  </w:pPr>
                </w:p>
                <w:p w:rsidR="00735FA2" w:rsidRPr="00402D70" w:rsidRDefault="00735FA2" w:rsidP="00B379D6">
                  <w:pPr>
                    <w:tabs>
                      <w:tab w:val="center" w:pos="4153"/>
                      <w:tab w:val="right" w:pos="8306"/>
                    </w:tabs>
                    <w:rPr>
                      <w:b/>
                    </w:rPr>
                  </w:pPr>
                </w:p>
                <w:p w:rsidR="00735FA2" w:rsidRPr="00402D70" w:rsidRDefault="00735FA2" w:rsidP="00B379D6">
                  <w:pPr>
                    <w:tabs>
                      <w:tab w:val="center" w:pos="4153"/>
                      <w:tab w:val="right" w:pos="8306"/>
                    </w:tabs>
                    <w:rPr>
                      <w:b/>
                    </w:rPr>
                  </w:pPr>
                </w:p>
                <w:p w:rsidR="00735FA2" w:rsidRPr="00402D70" w:rsidRDefault="00735FA2" w:rsidP="00B379D6">
                  <w:pPr>
                    <w:tabs>
                      <w:tab w:val="center" w:pos="4153"/>
                      <w:tab w:val="right" w:pos="8306"/>
                    </w:tabs>
                    <w:rPr>
                      <w:b/>
                    </w:rPr>
                  </w:pPr>
                </w:p>
                <w:p w:rsidR="00735FA2" w:rsidRPr="00402D70" w:rsidRDefault="00735FA2" w:rsidP="00735FA2">
                  <w:pPr>
                    <w:tabs>
                      <w:tab w:val="center" w:pos="4153"/>
                      <w:tab w:val="right" w:pos="8306"/>
                    </w:tabs>
                    <w:jc w:val="right"/>
                    <w:rPr>
                      <w:b/>
                    </w:rPr>
                  </w:pPr>
                </w:p>
                <w:p w:rsidR="005A0B04" w:rsidRPr="00402D70" w:rsidRDefault="005A0B04" w:rsidP="00B379D6">
                  <w:pPr>
                    <w:tabs>
                      <w:tab w:val="center" w:pos="4153"/>
                      <w:tab w:val="right" w:pos="8306"/>
                    </w:tabs>
                    <w:rPr>
                      <w:b/>
                    </w:rPr>
                  </w:pPr>
                </w:p>
              </w:tc>
            </w:tr>
          </w:tbl>
          <w:p w:rsidR="005A0B04" w:rsidRPr="00402D70" w:rsidRDefault="005A0B04" w:rsidP="00B379D6"/>
        </w:tc>
        <w:tc>
          <w:tcPr>
            <w:tcW w:w="4734" w:type="dxa"/>
          </w:tcPr>
          <w:p w:rsidR="005A0B04" w:rsidRPr="00402D70" w:rsidRDefault="005A0B04" w:rsidP="005A2F42"/>
        </w:tc>
        <w:tc>
          <w:tcPr>
            <w:tcW w:w="4734" w:type="dxa"/>
          </w:tcPr>
          <w:p w:rsidR="005A0B04" w:rsidRPr="00402D70" w:rsidRDefault="005A0B04" w:rsidP="005A2F42"/>
        </w:tc>
        <w:tc>
          <w:tcPr>
            <w:tcW w:w="4734" w:type="dxa"/>
          </w:tcPr>
          <w:p w:rsidR="005A0B04" w:rsidRPr="00402D70" w:rsidRDefault="005A0B04" w:rsidP="00A929A2">
            <w:pPr>
              <w:pStyle w:val="a7"/>
              <w:rPr>
                <w:sz w:val="20"/>
              </w:rPr>
            </w:pPr>
          </w:p>
        </w:tc>
        <w:tc>
          <w:tcPr>
            <w:tcW w:w="5012" w:type="dxa"/>
          </w:tcPr>
          <w:p w:rsidR="005A0B04" w:rsidRPr="00402D70" w:rsidRDefault="005A0B04" w:rsidP="00A929A2"/>
        </w:tc>
      </w:tr>
    </w:tbl>
    <w:p w:rsidR="00402D70" w:rsidRDefault="00402D70" w:rsidP="00402D70">
      <w:pPr>
        <w:tabs>
          <w:tab w:val="center" w:pos="4153"/>
          <w:tab w:val="right" w:pos="8306"/>
        </w:tabs>
        <w:jc w:val="right"/>
      </w:pPr>
    </w:p>
    <w:p w:rsidR="00402D70" w:rsidRDefault="00402D70"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2F182F" w:rsidRDefault="002F182F" w:rsidP="00402D70">
      <w:pPr>
        <w:tabs>
          <w:tab w:val="center" w:pos="4153"/>
          <w:tab w:val="right" w:pos="8306"/>
        </w:tabs>
        <w:jc w:val="right"/>
      </w:pPr>
    </w:p>
    <w:p w:rsidR="00402D70" w:rsidRPr="00402D70" w:rsidRDefault="00402D70" w:rsidP="00402D70">
      <w:pPr>
        <w:tabs>
          <w:tab w:val="center" w:pos="4153"/>
          <w:tab w:val="right" w:pos="8306"/>
        </w:tabs>
        <w:jc w:val="right"/>
      </w:pPr>
      <w:r w:rsidRPr="00402D70">
        <w:t>Приложение № 1</w:t>
      </w:r>
    </w:p>
    <w:p w:rsidR="00402D70" w:rsidRPr="00402D70" w:rsidRDefault="00402D70" w:rsidP="00402D70">
      <w:pPr>
        <w:pStyle w:val="a3"/>
        <w:ind w:right="0"/>
        <w:jc w:val="right"/>
        <w:rPr>
          <w:rFonts w:ascii="Times New Roman" w:hAnsi="Times New Roman"/>
          <w:b w:val="0"/>
          <w:sz w:val="20"/>
        </w:rPr>
      </w:pPr>
      <w:r w:rsidRPr="00402D70">
        <w:rPr>
          <w:rFonts w:ascii="Times New Roman" w:hAnsi="Times New Roman"/>
          <w:b w:val="0"/>
          <w:sz w:val="20"/>
        </w:rPr>
        <w:t xml:space="preserve">к договору № </w:t>
      </w:r>
      <w:r w:rsidR="002F182F">
        <w:rPr>
          <w:rFonts w:ascii="Times New Roman" w:hAnsi="Times New Roman"/>
          <w:b w:val="0"/>
          <w:sz w:val="20"/>
        </w:rPr>
        <w:t>____</w:t>
      </w:r>
    </w:p>
    <w:p w:rsidR="00402D70" w:rsidRDefault="00402D70" w:rsidP="00402D70">
      <w:pPr>
        <w:pStyle w:val="a3"/>
        <w:ind w:right="0"/>
        <w:jc w:val="right"/>
        <w:rPr>
          <w:rFonts w:ascii="Times New Roman" w:hAnsi="Times New Roman"/>
          <w:b w:val="0"/>
          <w:sz w:val="20"/>
        </w:rPr>
      </w:pPr>
      <w:r w:rsidRPr="00402D70">
        <w:rPr>
          <w:rFonts w:ascii="Times New Roman" w:hAnsi="Times New Roman"/>
          <w:b w:val="0"/>
          <w:sz w:val="20"/>
        </w:rPr>
        <w:t>купли-продажи недвижимого имущества от «___»___________201</w:t>
      </w:r>
      <w:r w:rsidR="002F182F">
        <w:rPr>
          <w:rFonts w:ascii="Times New Roman" w:hAnsi="Times New Roman"/>
          <w:b w:val="0"/>
          <w:sz w:val="20"/>
        </w:rPr>
        <w:t>_</w:t>
      </w:r>
      <w:r w:rsidRPr="00402D70">
        <w:rPr>
          <w:rFonts w:ascii="Times New Roman" w:hAnsi="Times New Roman"/>
          <w:b w:val="0"/>
          <w:sz w:val="20"/>
        </w:rPr>
        <w:t xml:space="preserve"> г.</w:t>
      </w:r>
    </w:p>
    <w:p w:rsidR="00402D70" w:rsidRPr="00402D70" w:rsidRDefault="00402D70" w:rsidP="00402D70">
      <w:pPr>
        <w:pStyle w:val="a3"/>
        <w:ind w:right="0"/>
        <w:jc w:val="right"/>
        <w:rPr>
          <w:rFonts w:ascii="Times New Roman" w:hAnsi="Times New Roman"/>
          <w:b w:val="0"/>
          <w:sz w:val="20"/>
        </w:rPr>
      </w:pPr>
    </w:p>
    <w:p w:rsidR="00402D70" w:rsidRDefault="00402D70" w:rsidP="00735FA2">
      <w:pPr>
        <w:jc w:val="center"/>
        <w:rPr>
          <w:b/>
        </w:rPr>
      </w:pPr>
    </w:p>
    <w:p w:rsidR="00402D70" w:rsidRDefault="00402D70" w:rsidP="00735FA2">
      <w:pPr>
        <w:jc w:val="center"/>
        <w:rPr>
          <w:b/>
        </w:rPr>
      </w:pPr>
    </w:p>
    <w:p w:rsidR="00762B13" w:rsidRPr="00402D70" w:rsidRDefault="00735FA2" w:rsidP="00735FA2">
      <w:pPr>
        <w:jc w:val="center"/>
        <w:rPr>
          <w:b/>
        </w:rPr>
      </w:pPr>
      <w:r w:rsidRPr="00402D70">
        <w:rPr>
          <w:b/>
        </w:rPr>
        <w:t>ГРАФИК ПЛАТЕЖЕЙ</w:t>
      </w:r>
    </w:p>
    <w:p w:rsidR="00735FA2" w:rsidRDefault="002F182F" w:rsidP="00735FA2">
      <w:pPr>
        <w:pStyle w:val="a3"/>
        <w:ind w:right="0"/>
        <w:rPr>
          <w:rFonts w:ascii="Times New Roman" w:hAnsi="Times New Roman"/>
          <w:sz w:val="20"/>
        </w:rPr>
      </w:pPr>
      <w:r>
        <w:rPr>
          <w:rFonts w:ascii="Times New Roman" w:hAnsi="Times New Roman"/>
          <w:sz w:val="20"/>
        </w:rPr>
        <w:t>по договору № ____</w:t>
      </w:r>
      <w:r w:rsidR="00402D70">
        <w:rPr>
          <w:rFonts w:ascii="Times New Roman" w:hAnsi="Times New Roman"/>
          <w:sz w:val="20"/>
        </w:rPr>
        <w:t xml:space="preserve"> </w:t>
      </w:r>
      <w:r w:rsidR="00735FA2" w:rsidRPr="00402D70">
        <w:rPr>
          <w:rFonts w:ascii="Times New Roman" w:hAnsi="Times New Roman"/>
          <w:sz w:val="20"/>
        </w:rPr>
        <w:t>купли-продажи недвижимого имущества от «___»___________201</w:t>
      </w:r>
      <w:r>
        <w:rPr>
          <w:rFonts w:ascii="Times New Roman" w:hAnsi="Times New Roman"/>
          <w:sz w:val="20"/>
        </w:rPr>
        <w:t>_</w:t>
      </w:r>
      <w:r w:rsidR="00735FA2" w:rsidRPr="00402D70">
        <w:rPr>
          <w:rFonts w:ascii="Times New Roman" w:hAnsi="Times New Roman"/>
          <w:sz w:val="20"/>
        </w:rPr>
        <w:t xml:space="preserve"> г.</w:t>
      </w:r>
    </w:p>
    <w:p w:rsidR="00402D70" w:rsidRPr="00402D70" w:rsidRDefault="00402D70" w:rsidP="00735FA2">
      <w:pPr>
        <w:pStyle w:val="a3"/>
        <w:ind w:right="0"/>
        <w:rPr>
          <w:rFonts w:ascii="Times New Roman" w:hAnsi="Times New Roman"/>
          <w:sz w:val="20"/>
        </w:rPr>
      </w:pPr>
    </w:p>
    <w:p w:rsidR="00735FA2" w:rsidRPr="00402D70" w:rsidRDefault="00735FA2" w:rsidP="00735FA2">
      <w:pPr>
        <w:pStyle w:val="a3"/>
        <w:ind w:right="0"/>
        <w:rPr>
          <w:rFonts w:ascii="Times New Roman" w:hAnsi="Times New Roman"/>
          <w:sz w:val="20"/>
        </w:rPr>
      </w:pPr>
    </w:p>
    <w:tbl>
      <w:tblPr>
        <w:tblStyle w:val="ad"/>
        <w:tblW w:w="0" w:type="auto"/>
        <w:tblLook w:val="04A0" w:firstRow="1" w:lastRow="0" w:firstColumn="1" w:lastColumn="0" w:noHBand="0" w:noVBand="1"/>
      </w:tblPr>
      <w:tblGrid>
        <w:gridCol w:w="817"/>
        <w:gridCol w:w="3402"/>
        <w:gridCol w:w="3384"/>
        <w:gridCol w:w="2712"/>
      </w:tblGrid>
      <w:tr w:rsidR="00735FA2" w:rsidRPr="00402D70" w:rsidTr="00735FA2">
        <w:tc>
          <w:tcPr>
            <w:tcW w:w="817" w:type="dxa"/>
          </w:tcPr>
          <w:p w:rsidR="00735FA2" w:rsidRPr="00402D70" w:rsidRDefault="00735FA2" w:rsidP="00735FA2">
            <w:pPr>
              <w:jc w:val="center"/>
              <w:rPr>
                <w:b/>
              </w:rPr>
            </w:pPr>
            <w:r w:rsidRPr="00402D70">
              <w:rPr>
                <w:b/>
              </w:rPr>
              <w:t xml:space="preserve">№ </w:t>
            </w:r>
            <w:proofErr w:type="gramStart"/>
            <w:r w:rsidRPr="00402D70">
              <w:rPr>
                <w:b/>
              </w:rPr>
              <w:t>п</w:t>
            </w:r>
            <w:proofErr w:type="gramEnd"/>
            <w:r w:rsidRPr="00402D70">
              <w:rPr>
                <w:b/>
              </w:rPr>
              <w:t>/п</w:t>
            </w:r>
          </w:p>
        </w:tc>
        <w:tc>
          <w:tcPr>
            <w:tcW w:w="3402" w:type="dxa"/>
          </w:tcPr>
          <w:p w:rsidR="00735FA2" w:rsidRPr="00402D70" w:rsidRDefault="00735FA2" w:rsidP="00735FA2">
            <w:pPr>
              <w:jc w:val="center"/>
              <w:rPr>
                <w:b/>
              </w:rPr>
            </w:pPr>
            <w:r w:rsidRPr="00402D70">
              <w:rPr>
                <w:b/>
              </w:rPr>
              <w:t>Срок платежа (включительно)</w:t>
            </w:r>
          </w:p>
        </w:tc>
        <w:tc>
          <w:tcPr>
            <w:tcW w:w="3384" w:type="dxa"/>
          </w:tcPr>
          <w:p w:rsidR="00735FA2" w:rsidRPr="00402D70" w:rsidRDefault="00735FA2" w:rsidP="00735FA2">
            <w:pPr>
              <w:jc w:val="center"/>
              <w:rPr>
                <w:b/>
              </w:rPr>
            </w:pPr>
            <w:r w:rsidRPr="00402D70">
              <w:rPr>
                <w:b/>
              </w:rPr>
              <w:t>Сумма денежных средств, подлежащих оплате</w:t>
            </w:r>
          </w:p>
        </w:tc>
        <w:tc>
          <w:tcPr>
            <w:tcW w:w="2712" w:type="dxa"/>
          </w:tcPr>
          <w:p w:rsidR="00735FA2" w:rsidRPr="00402D70" w:rsidRDefault="00735FA2" w:rsidP="00735FA2">
            <w:pPr>
              <w:jc w:val="center"/>
              <w:rPr>
                <w:b/>
              </w:rPr>
            </w:pPr>
            <w:r w:rsidRPr="00402D70">
              <w:rPr>
                <w:b/>
              </w:rPr>
              <w:t>Задолженность по договору купли-продажи  недвижимого имущества с учетом произведенных платежей по графику</w:t>
            </w:r>
          </w:p>
        </w:tc>
      </w:tr>
      <w:tr w:rsidR="00735FA2" w:rsidRPr="00402D70" w:rsidTr="00735FA2">
        <w:tc>
          <w:tcPr>
            <w:tcW w:w="817" w:type="dxa"/>
          </w:tcPr>
          <w:p w:rsidR="00735FA2" w:rsidRPr="00402D70" w:rsidRDefault="00735FA2" w:rsidP="00735FA2">
            <w:pPr>
              <w:jc w:val="center"/>
            </w:pPr>
          </w:p>
        </w:tc>
        <w:tc>
          <w:tcPr>
            <w:tcW w:w="3402" w:type="dxa"/>
          </w:tcPr>
          <w:p w:rsidR="00735FA2" w:rsidRPr="00402D70" w:rsidRDefault="00735FA2" w:rsidP="00735FA2">
            <w:pPr>
              <w:jc w:val="center"/>
            </w:pPr>
          </w:p>
        </w:tc>
        <w:tc>
          <w:tcPr>
            <w:tcW w:w="3384" w:type="dxa"/>
          </w:tcPr>
          <w:p w:rsidR="00735FA2" w:rsidRPr="00402D70" w:rsidRDefault="00735FA2" w:rsidP="00735FA2">
            <w:pPr>
              <w:jc w:val="center"/>
            </w:pPr>
          </w:p>
        </w:tc>
        <w:tc>
          <w:tcPr>
            <w:tcW w:w="2712" w:type="dxa"/>
          </w:tcPr>
          <w:p w:rsidR="00735FA2" w:rsidRPr="00402D70" w:rsidRDefault="00735FA2" w:rsidP="00735FA2">
            <w:pPr>
              <w:jc w:val="center"/>
            </w:pPr>
          </w:p>
        </w:tc>
      </w:tr>
      <w:tr w:rsidR="00735FA2" w:rsidRPr="00402D70" w:rsidTr="00735FA2">
        <w:tc>
          <w:tcPr>
            <w:tcW w:w="817" w:type="dxa"/>
          </w:tcPr>
          <w:p w:rsidR="00735FA2" w:rsidRPr="00402D70" w:rsidRDefault="00735FA2" w:rsidP="00735FA2">
            <w:pPr>
              <w:jc w:val="center"/>
            </w:pPr>
          </w:p>
        </w:tc>
        <w:tc>
          <w:tcPr>
            <w:tcW w:w="3402" w:type="dxa"/>
          </w:tcPr>
          <w:p w:rsidR="00735FA2" w:rsidRPr="00402D70" w:rsidRDefault="00735FA2" w:rsidP="00735FA2">
            <w:pPr>
              <w:jc w:val="center"/>
            </w:pPr>
          </w:p>
        </w:tc>
        <w:tc>
          <w:tcPr>
            <w:tcW w:w="3384" w:type="dxa"/>
          </w:tcPr>
          <w:p w:rsidR="00735FA2" w:rsidRPr="00402D70" w:rsidRDefault="00735FA2" w:rsidP="00735FA2">
            <w:pPr>
              <w:jc w:val="center"/>
            </w:pPr>
          </w:p>
        </w:tc>
        <w:tc>
          <w:tcPr>
            <w:tcW w:w="2712" w:type="dxa"/>
          </w:tcPr>
          <w:p w:rsidR="00735FA2" w:rsidRPr="00402D70" w:rsidRDefault="00735FA2" w:rsidP="00735FA2">
            <w:pPr>
              <w:jc w:val="center"/>
            </w:pPr>
          </w:p>
        </w:tc>
      </w:tr>
      <w:tr w:rsidR="00735FA2" w:rsidRPr="00402D70" w:rsidTr="00735FA2">
        <w:tc>
          <w:tcPr>
            <w:tcW w:w="817" w:type="dxa"/>
          </w:tcPr>
          <w:p w:rsidR="00735FA2" w:rsidRPr="00402D70" w:rsidRDefault="00735FA2" w:rsidP="00735FA2">
            <w:pPr>
              <w:jc w:val="center"/>
            </w:pPr>
          </w:p>
        </w:tc>
        <w:tc>
          <w:tcPr>
            <w:tcW w:w="3402" w:type="dxa"/>
          </w:tcPr>
          <w:p w:rsidR="00735FA2" w:rsidRPr="00402D70" w:rsidRDefault="00735FA2" w:rsidP="00735FA2">
            <w:pPr>
              <w:jc w:val="center"/>
            </w:pPr>
          </w:p>
        </w:tc>
        <w:tc>
          <w:tcPr>
            <w:tcW w:w="3384" w:type="dxa"/>
          </w:tcPr>
          <w:p w:rsidR="00735FA2" w:rsidRPr="00402D70" w:rsidRDefault="00735FA2" w:rsidP="00735FA2">
            <w:pPr>
              <w:jc w:val="center"/>
            </w:pPr>
          </w:p>
        </w:tc>
        <w:tc>
          <w:tcPr>
            <w:tcW w:w="2712" w:type="dxa"/>
          </w:tcPr>
          <w:p w:rsidR="00735FA2" w:rsidRPr="00402D70" w:rsidRDefault="00735FA2" w:rsidP="00735FA2">
            <w:pPr>
              <w:jc w:val="center"/>
            </w:pPr>
          </w:p>
        </w:tc>
      </w:tr>
      <w:tr w:rsidR="00735FA2" w:rsidRPr="00402D70" w:rsidTr="00735FA2">
        <w:tc>
          <w:tcPr>
            <w:tcW w:w="817" w:type="dxa"/>
          </w:tcPr>
          <w:p w:rsidR="00735FA2" w:rsidRPr="00402D70" w:rsidRDefault="00735FA2" w:rsidP="00735FA2">
            <w:pPr>
              <w:jc w:val="center"/>
            </w:pPr>
          </w:p>
        </w:tc>
        <w:tc>
          <w:tcPr>
            <w:tcW w:w="3402" w:type="dxa"/>
          </w:tcPr>
          <w:p w:rsidR="00735FA2" w:rsidRPr="00402D70" w:rsidRDefault="00735FA2" w:rsidP="00735FA2">
            <w:pPr>
              <w:jc w:val="center"/>
            </w:pPr>
          </w:p>
        </w:tc>
        <w:tc>
          <w:tcPr>
            <w:tcW w:w="3384" w:type="dxa"/>
          </w:tcPr>
          <w:p w:rsidR="00735FA2" w:rsidRPr="00402D70" w:rsidRDefault="00735FA2" w:rsidP="00735FA2">
            <w:pPr>
              <w:jc w:val="center"/>
            </w:pPr>
          </w:p>
        </w:tc>
        <w:tc>
          <w:tcPr>
            <w:tcW w:w="2712" w:type="dxa"/>
          </w:tcPr>
          <w:p w:rsidR="00735FA2" w:rsidRPr="00402D70" w:rsidRDefault="00735FA2" w:rsidP="00735FA2">
            <w:pPr>
              <w:jc w:val="center"/>
            </w:pPr>
          </w:p>
        </w:tc>
      </w:tr>
      <w:tr w:rsidR="00735FA2" w:rsidRPr="00402D70" w:rsidTr="00735FA2">
        <w:tc>
          <w:tcPr>
            <w:tcW w:w="817" w:type="dxa"/>
          </w:tcPr>
          <w:p w:rsidR="00735FA2" w:rsidRPr="00402D70" w:rsidRDefault="00735FA2" w:rsidP="00735FA2">
            <w:pPr>
              <w:jc w:val="center"/>
            </w:pPr>
          </w:p>
        </w:tc>
        <w:tc>
          <w:tcPr>
            <w:tcW w:w="3402" w:type="dxa"/>
          </w:tcPr>
          <w:p w:rsidR="00735FA2" w:rsidRPr="00402D70" w:rsidRDefault="00735FA2" w:rsidP="00735FA2">
            <w:pPr>
              <w:jc w:val="center"/>
            </w:pPr>
          </w:p>
        </w:tc>
        <w:tc>
          <w:tcPr>
            <w:tcW w:w="3384" w:type="dxa"/>
          </w:tcPr>
          <w:p w:rsidR="00735FA2" w:rsidRPr="00402D70" w:rsidRDefault="00735FA2" w:rsidP="00735FA2">
            <w:pPr>
              <w:jc w:val="center"/>
            </w:pPr>
          </w:p>
        </w:tc>
        <w:tc>
          <w:tcPr>
            <w:tcW w:w="2712" w:type="dxa"/>
          </w:tcPr>
          <w:p w:rsidR="00735FA2" w:rsidRPr="00402D70" w:rsidRDefault="00735FA2" w:rsidP="00735FA2">
            <w:pPr>
              <w:jc w:val="center"/>
            </w:pPr>
          </w:p>
        </w:tc>
      </w:tr>
    </w:tbl>
    <w:p w:rsidR="00735FA2" w:rsidRPr="00402D70" w:rsidRDefault="00735FA2" w:rsidP="00735FA2">
      <w:pPr>
        <w:jc w:val="both"/>
      </w:pPr>
    </w:p>
    <w:p w:rsidR="00735FA2" w:rsidRPr="00402D70" w:rsidRDefault="00735FA2" w:rsidP="00735FA2">
      <w:pPr>
        <w:jc w:val="both"/>
        <w:rPr>
          <w:b/>
        </w:rPr>
      </w:pPr>
      <w:r w:rsidRPr="00402D70">
        <w:rPr>
          <w:b/>
        </w:rPr>
        <w:t>Настоящий график платежей является неотъем</w:t>
      </w:r>
      <w:r w:rsidR="002F182F">
        <w:rPr>
          <w:b/>
        </w:rPr>
        <w:t>лемой частью договора № _____</w:t>
      </w:r>
      <w:r w:rsidRPr="00402D70">
        <w:rPr>
          <w:b/>
        </w:rPr>
        <w:t xml:space="preserve"> купли-продажи недвижимого имущества от </w:t>
      </w:r>
      <w:r w:rsidR="002F182F">
        <w:rPr>
          <w:b/>
        </w:rPr>
        <w:t>«___»___________201_</w:t>
      </w:r>
      <w:r w:rsidRPr="00402D70">
        <w:rPr>
          <w:b/>
        </w:rPr>
        <w:t xml:space="preserve"> г.</w:t>
      </w:r>
    </w:p>
    <w:p w:rsidR="00735FA2" w:rsidRPr="00402D70" w:rsidRDefault="00735FA2" w:rsidP="00735FA2">
      <w:pPr>
        <w:jc w:val="both"/>
        <w:rPr>
          <w:b/>
        </w:rPr>
      </w:pPr>
    </w:p>
    <w:p w:rsidR="000A14C3" w:rsidRPr="00402D70" w:rsidRDefault="00735FA2" w:rsidP="000A14C3">
      <w:pPr>
        <w:jc w:val="both"/>
        <w:rPr>
          <w:b/>
        </w:rPr>
      </w:pPr>
      <w:r w:rsidRPr="00402D70">
        <w:rPr>
          <w:b/>
        </w:rPr>
        <w:t xml:space="preserve">Неисполнение, </w:t>
      </w:r>
      <w:r w:rsidR="000A14C3" w:rsidRPr="00402D70">
        <w:rPr>
          <w:b/>
        </w:rPr>
        <w:t>ненадлежащие</w:t>
      </w:r>
      <w:r w:rsidRPr="00402D70">
        <w:rPr>
          <w:b/>
        </w:rPr>
        <w:t xml:space="preserve"> исполнение </w:t>
      </w:r>
      <w:r w:rsidR="000A14C3" w:rsidRPr="00402D70">
        <w:rPr>
          <w:b/>
        </w:rPr>
        <w:t xml:space="preserve"> обязательств по оплате, является основанием для применения к Покупателю мер ответственности, предусмотренных договором № </w:t>
      </w:r>
      <w:r w:rsidR="002F182F">
        <w:rPr>
          <w:b/>
        </w:rPr>
        <w:t>_____</w:t>
      </w:r>
      <w:r w:rsidR="000A14C3" w:rsidRPr="00402D70">
        <w:rPr>
          <w:b/>
        </w:rPr>
        <w:t xml:space="preserve"> купли-продажи недвижимого и</w:t>
      </w:r>
      <w:r w:rsidR="002F182F">
        <w:rPr>
          <w:b/>
        </w:rPr>
        <w:t>мущества от «___»___________201_</w:t>
      </w:r>
      <w:bookmarkStart w:id="0" w:name="_GoBack"/>
      <w:bookmarkEnd w:id="0"/>
      <w:r w:rsidR="000A14C3" w:rsidRPr="00402D70">
        <w:rPr>
          <w:b/>
        </w:rPr>
        <w:t xml:space="preserve"> г.</w:t>
      </w:r>
      <w:r w:rsidR="00402D70" w:rsidRPr="00402D70">
        <w:rPr>
          <w:b/>
        </w:rPr>
        <w:t xml:space="preserve"> и действующим законодательством РФ.</w:t>
      </w:r>
    </w:p>
    <w:p w:rsidR="00402D70" w:rsidRPr="00402D70" w:rsidRDefault="00402D70" w:rsidP="000A14C3">
      <w:pPr>
        <w:jc w:val="both"/>
        <w:rPr>
          <w:b/>
        </w:rPr>
      </w:pPr>
    </w:p>
    <w:p w:rsidR="00735FA2" w:rsidRPr="00402D70" w:rsidRDefault="00735FA2" w:rsidP="00735FA2">
      <w:pPr>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735FA2" w:rsidRPr="00402D70" w:rsidTr="00735FA2">
        <w:tc>
          <w:tcPr>
            <w:tcW w:w="5423" w:type="dxa"/>
          </w:tcPr>
          <w:p w:rsidR="00735FA2" w:rsidRPr="00402D70" w:rsidRDefault="00735FA2" w:rsidP="00735FA2">
            <w:pPr>
              <w:jc w:val="both"/>
              <w:rPr>
                <w:b/>
              </w:rPr>
            </w:pPr>
            <w:r w:rsidRPr="00402D70">
              <w:rPr>
                <w:b/>
              </w:rPr>
              <w:t>Продавец:</w:t>
            </w:r>
          </w:p>
          <w:p w:rsidR="00735FA2" w:rsidRPr="00402D70" w:rsidRDefault="00735FA2" w:rsidP="00735FA2">
            <w:pPr>
              <w:jc w:val="both"/>
              <w:rPr>
                <w:b/>
              </w:rPr>
            </w:pPr>
          </w:p>
        </w:tc>
        <w:tc>
          <w:tcPr>
            <w:tcW w:w="5424" w:type="dxa"/>
          </w:tcPr>
          <w:p w:rsidR="00735FA2" w:rsidRPr="00402D70" w:rsidRDefault="00735FA2" w:rsidP="00735FA2">
            <w:pPr>
              <w:jc w:val="both"/>
              <w:rPr>
                <w:b/>
              </w:rPr>
            </w:pPr>
            <w:r w:rsidRPr="00402D70">
              <w:rPr>
                <w:b/>
              </w:rPr>
              <w:t>Покупатель:</w:t>
            </w:r>
          </w:p>
          <w:p w:rsidR="00735FA2" w:rsidRPr="00402D70" w:rsidRDefault="00735FA2" w:rsidP="00735FA2">
            <w:pPr>
              <w:jc w:val="both"/>
              <w:rPr>
                <w:b/>
              </w:rPr>
            </w:pPr>
          </w:p>
          <w:p w:rsidR="00735FA2" w:rsidRPr="00402D70" w:rsidRDefault="00735FA2" w:rsidP="00735FA2">
            <w:pPr>
              <w:jc w:val="both"/>
              <w:rPr>
                <w:b/>
              </w:rPr>
            </w:pPr>
          </w:p>
          <w:p w:rsidR="00735FA2" w:rsidRPr="00402D70" w:rsidRDefault="00735FA2" w:rsidP="00735FA2">
            <w:pPr>
              <w:jc w:val="both"/>
              <w:rPr>
                <w:b/>
              </w:rPr>
            </w:pPr>
          </w:p>
          <w:p w:rsidR="00735FA2" w:rsidRPr="00402D70" w:rsidRDefault="00735FA2" w:rsidP="00735FA2">
            <w:pPr>
              <w:jc w:val="both"/>
              <w:rPr>
                <w:b/>
              </w:rPr>
            </w:pPr>
          </w:p>
          <w:p w:rsidR="00735FA2" w:rsidRPr="00402D70" w:rsidRDefault="00735FA2" w:rsidP="00735FA2">
            <w:pPr>
              <w:jc w:val="both"/>
              <w:rPr>
                <w:b/>
              </w:rPr>
            </w:pPr>
          </w:p>
          <w:p w:rsidR="00735FA2" w:rsidRPr="00402D70" w:rsidRDefault="00735FA2" w:rsidP="00735FA2">
            <w:pPr>
              <w:jc w:val="both"/>
              <w:rPr>
                <w:b/>
              </w:rPr>
            </w:pPr>
          </w:p>
        </w:tc>
      </w:tr>
    </w:tbl>
    <w:p w:rsidR="00735FA2" w:rsidRDefault="00735FA2" w:rsidP="00735FA2">
      <w:pPr>
        <w:jc w:val="both"/>
      </w:pPr>
    </w:p>
    <w:sectPr w:rsidR="00735FA2" w:rsidSect="00402D70">
      <w:pgSz w:w="11906" w:h="16838"/>
      <w:pgMar w:top="142"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F91"/>
    <w:multiLevelType w:val="multilevel"/>
    <w:tmpl w:val="FDFC6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25"/>
    <w:rsid w:val="000160E1"/>
    <w:rsid w:val="000420AD"/>
    <w:rsid w:val="00087EBD"/>
    <w:rsid w:val="000A14C3"/>
    <w:rsid w:val="00130016"/>
    <w:rsid w:val="00132566"/>
    <w:rsid w:val="001336B6"/>
    <w:rsid w:val="001438E5"/>
    <w:rsid w:val="00160405"/>
    <w:rsid w:val="00172F20"/>
    <w:rsid w:val="00181520"/>
    <w:rsid w:val="001C3AAB"/>
    <w:rsid w:val="0020526E"/>
    <w:rsid w:val="002346D8"/>
    <w:rsid w:val="00252433"/>
    <w:rsid w:val="00265011"/>
    <w:rsid w:val="002F182F"/>
    <w:rsid w:val="002F260C"/>
    <w:rsid w:val="003123C5"/>
    <w:rsid w:val="00326FE8"/>
    <w:rsid w:val="00350888"/>
    <w:rsid w:val="0035444F"/>
    <w:rsid w:val="003B5910"/>
    <w:rsid w:val="003C610F"/>
    <w:rsid w:val="00402D70"/>
    <w:rsid w:val="00487575"/>
    <w:rsid w:val="004F5D48"/>
    <w:rsid w:val="00517366"/>
    <w:rsid w:val="00531D92"/>
    <w:rsid w:val="00535A41"/>
    <w:rsid w:val="00543DD9"/>
    <w:rsid w:val="00556B99"/>
    <w:rsid w:val="005A0B04"/>
    <w:rsid w:val="005A2F42"/>
    <w:rsid w:val="005C6DF6"/>
    <w:rsid w:val="006103EA"/>
    <w:rsid w:val="006368F2"/>
    <w:rsid w:val="00657E29"/>
    <w:rsid w:val="006937E4"/>
    <w:rsid w:val="00697B04"/>
    <w:rsid w:val="00735FA2"/>
    <w:rsid w:val="00762B13"/>
    <w:rsid w:val="0078029B"/>
    <w:rsid w:val="00786BD7"/>
    <w:rsid w:val="007D36F1"/>
    <w:rsid w:val="00825358"/>
    <w:rsid w:val="00875978"/>
    <w:rsid w:val="008A17AB"/>
    <w:rsid w:val="008B65E3"/>
    <w:rsid w:val="00951F12"/>
    <w:rsid w:val="0097392D"/>
    <w:rsid w:val="00982CEE"/>
    <w:rsid w:val="0099094A"/>
    <w:rsid w:val="00A07B90"/>
    <w:rsid w:val="00A929A2"/>
    <w:rsid w:val="00AC58E9"/>
    <w:rsid w:val="00AD315A"/>
    <w:rsid w:val="00AD46DF"/>
    <w:rsid w:val="00AF7871"/>
    <w:rsid w:val="00B34FDE"/>
    <w:rsid w:val="00B379D6"/>
    <w:rsid w:val="00B6635E"/>
    <w:rsid w:val="00BA311C"/>
    <w:rsid w:val="00BF3F0B"/>
    <w:rsid w:val="00BF60D7"/>
    <w:rsid w:val="00C014D0"/>
    <w:rsid w:val="00C53479"/>
    <w:rsid w:val="00C9087B"/>
    <w:rsid w:val="00CA3235"/>
    <w:rsid w:val="00CE6F9F"/>
    <w:rsid w:val="00D224BF"/>
    <w:rsid w:val="00D46ADA"/>
    <w:rsid w:val="00D47525"/>
    <w:rsid w:val="00DC0494"/>
    <w:rsid w:val="00DE6962"/>
    <w:rsid w:val="00E229B6"/>
    <w:rsid w:val="00E258CD"/>
    <w:rsid w:val="00E36CEA"/>
    <w:rsid w:val="00E454B3"/>
    <w:rsid w:val="00E53184"/>
    <w:rsid w:val="00EA5DD7"/>
    <w:rsid w:val="00F123A8"/>
    <w:rsid w:val="00F22D22"/>
    <w:rsid w:val="00FC72D9"/>
    <w:rsid w:val="00FD15F9"/>
    <w:rsid w:val="00FF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A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929A2"/>
    <w:pPr>
      <w:keepNext/>
      <w:jc w:val="center"/>
      <w:outlineLvl w:val="2"/>
    </w:pPr>
    <w:rPr>
      <w:color w:val="000000"/>
      <w:sz w:val="24"/>
    </w:rPr>
  </w:style>
  <w:style w:type="paragraph" w:styleId="5">
    <w:name w:val="heading 5"/>
    <w:basedOn w:val="a"/>
    <w:next w:val="a"/>
    <w:link w:val="50"/>
    <w:qFormat/>
    <w:rsid w:val="00A929A2"/>
    <w:pPr>
      <w:keepNext/>
      <w:outlineLvl w:val="4"/>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29A2"/>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rsid w:val="00A929A2"/>
    <w:rPr>
      <w:rFonts w:ascii="Times New Roman" w:eastAsia="Times New Roman" w:hAnsi="Times New Roman" w:cs="Times New Roman"/>
      <w:color w:val="000000"/>
      <w:sz w:val="24"/>
      <w:szCs w:val="20"/>
      <w:lang w:eastAsia="ru-RU"/>
    </w:rPr>
  </w:style>
  <w:style w:type="paragraph" w:styleId="a3">
    <w:name w:val="Title"/>
    <w:basedOn w:val="a"/>
    <w:link w:val="a4"/>
    <w:qFormat/>
    <w:rsid w:val="00A929A2"/>
    <w:pPr>
      <w:ind w:right="1"/>
      <w:jc w:val="center"/>
    </w:pPr>
    <w:rPr>
      <w:rFonts w:ascii="Helvetica" w:hAnsi="Helvetica"/>
      <w:b/>
      <w:sz w:val="24"/>
    </w:rPr>
  </w:style>
  <w:style w:type="character" w:customStyle="1" w:styleId="a4">
    <w:name w:val="Название Знак"/>
    <w:basedOn w:val="a0"/>
    <w:link w:val="a3"/>
    <w:rsid w:val="00A929A2"/>
    <w:rPr>
      <w:rFonts w:ascii="Helvetica" w:eastAsia="Times New Roman" w:hAnsi="Helvetica" w:cs="Times New Roman"/>
      <w:b/>
      <w:sz w:val="24"/>
      <w:szCs w:val="20"/>
      <w:lang w:eastAsia="ru-RU"/>
    </w:rPr>
  </w:style>
  <w:style w:type="paragraph" w:styleId="2">
    <w:name w:val="Body Text 2"/>
    <w:basedOn w:val="a"/>
    <w:link w:val="20"/>
    <w:rsid w:val="00A929A2"/>
    <w:pPr>
      <w:spacing w:before="240" w:after="120"/>
      <w:jc w:val="both"/>
    </w:pPr>
    <w:rPr>
      <w:rFonts w:ascii="Helvetica" w:hAnsi="Helvetica"/>
      <w:sz w:val="24"/>
    </w:rPr>
  </w:style>
  <w:style w:type="character" w:customStyle="1" w:styleId="20">
    <w:name w:val="Основной текст 2 Знак"/>
    <w:basedOn w:val="a0"/>
    <w:link w:val="2"/>
    <w:rsid w:val="00A929A2"/>
    <w:rPr>
      <w:rFonts w:ascii="Helvetica" w:eastAsia="Times New Roman" w:hAnsi="Helvetica" w:cs="Times New Roman"/>
      <w:sz w:val="24"/>
      <w:szCs w:val="20"/>
      <w:lang w:eastAsia="ru-RU"/>
    </w:rPr>
  </w:style>
  <w:style w:type="paragraph" w:styleId="a5">
    <w:name w:val="Body Text Indent"/>
    <w:basedOn w:val="a"/>
    <w:link w:val="a6"/>
    <w:rsid w:val="00A929A2"/>
    <w:pPr>
      <w:spacing w:after="120"/>
      <w:ind w:left="709"/>
      <w:jc w:val="both"/>
    </w:pPr>
    <w:rPr>
      <w:rFonts w:ascii="Helvetica" w:hAnsi="Helvetica"/>
      <w:sz w:val="24"/>
    </w:rPr>
  </w:style>
  <w:style w:type="character" w:customStyle="1" w:styleId="a6">
    <w:name w:val="Основной текст с отступом Знак"/>
    <w:basedOn w:val="a0"/>
    <w:link w:val="a5"/>
    <w:rsid w:val="00A929A2"/>
    <w:rPr>
      <w:rFonts w:ascii="Helvetica" w:eastAsia="Times New Roman" w:hAnsi="Helvetica" w:cs="Times New Roman"/>
      <w:sz w:val="24"/>
      <w:szCs w:val="20"/>
      <w:lang w:eastAsia="ru-RU"/>
    </w:rPr>
  </w:style>
  <w:style w:type="paragraph" w:styleId="21">
    <w:name w:val="Body Text Indent 2"/>
    <w:basedOn w:val="a"/>
    <w:link w:val="22"/>
    <w:semiHidden/>
    <w:rsid w:val="00A929A2"/>
    <w:pPr>
      <w:spacing w:before="120" w:after="120"/>
      <w:ind w:right="1" w:firstLine="708"/>
      <w:jc w:val="both"/>
    </w:pPr>
    <w:rPr>
      <w:rFonts w:ascii="Helvetica" w:hAnsi="Helvetica"/>
      <w:sz w:val="24"/>
    </w:rPr>
  </w:style>
  <w:style w:type="character" w:customStyle="1" w:styleId="22">
    <w:name w:val="Основной текст с отступом 2 Знак"/>
    <w:basedOn w:val="a0"/>
    <w:link w:val="21"/>
    <w:semiHidden/>
    <w:rsid w:val="00A929A2"/>
    <w:rPr>
      <w:rFonts w:ascii="Helvetica" w:eastAsia="Times New Roman" w:hAnsi="Helvetica" w:cs="Times New Roman"/>
      <w:sz w:val="24"/>
      <w:szCs w:val="20"/>
      <w:lang w:eastAsia="ru-RU"/>
    </w:rPr>
  </w:style>
  <w:style w:type="paragraph" w:styleId="a7">
    <w:name w:val="footer"/>
    <w:basedOn w:val="a"/>
    <w:link w:val="a8"/>
    <w:rsid w:val="00A929A2"/>
    <w:pPr>
      <w:tabs>
        <w:tab w:val="center" w:pos="4153"/>
        <w:tab w:val="right" w:pos="8306"/>
      </w:tabs>
    </w:pPr>
    <w:rPr>
      <w:sz w:val="24"/>
    </w:rPr>
  </w:style>
  <w:style w:type="character" w:customStyle="1" w:styleId="a8">
    <w:name w:val="Нижний колонтитул Знак"/>
    <w:basedOn w:val="a0"/>
    <w:link w:val="a7"/>
    <w:rsid w:val="00A929A2"/>
    <w:rPr>
      <w:rFonts w:ascii="Times New Roman" w:eastAsia="Times New Roman" w:hAnsi="Times New Roman" w:cs="Times New Roman"/>
      <w:sz w:val="24"/>
      <w:szCs w:val="20"/>
      <w:lang w:eastAsia="ru-RU"/>
    </w:rPr>
  </w:style>
  <w:style w:type="paragraph" w:customStyle="1" w:styleId="ConsPlusNormal">
    <w:name w:val="ConsPlusNormal"/>
    <w:rsid w:val="00A929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semiHidden/>
    <w:rsid w:val="00A929A2"/>
    <w:pPr>
      <w:autoSpaceDE w:val="0"/>
      <w:autoSpaceDN w:val="0"/>
      <w:adjustRightInd w:val="0"/>
      <w:jc w:val="both"/>
    </w:pPr>
    <w:rPr>
      <w:sz w:val="22"/>
      <w:szCs w:val="22"/>
    </w:rPr>
  </w:style>
  <w:style w:type="character" w:customStyle="1" w:styleId="aa">
    <w:name w:val="Основной текст Знак"/>
    <w:basedOn w:val="a0"/>
    <w:link w:val="a9"/>
    <w:semiHidden/>
    <w:rsid w:val="00A929A2"/>
    <w:rPr>
      <w:rFonts w:ascii="Times New Roman" w:eastAsia="Times New Roman" w:hAnsi="Times New Roman" w:cs="Times New Roman"/>
      <w:lang w:eastAsia="ru-RU"/>
    </w:rPr>
  </w:style>
  <w:style w:type="paragraph" w:styleId="ab">
    <w:name w:val="Balloon Text"/>
    <w:basedOn w:val="a"/>
    <w:link w:val="ac"/>
    <w:uiPriority w:val="99"/>
    <w:semiHidden/>
    <w:unhideWhenUsed/>
    <w:rsid w:val="00E53184"/>
    <w:rPr>
      <w:rFonts w:ascii="Tahoma" w:hAnsi="Tahoma" w:cs="Tahoma"/>
      <w:sz w:val="16"/>
      <w:szCs w:val="16"/>
    </w:rPr>
  </w:style>
  <w:style w:type="character" w:customStyle="1" w:styleId="ac">
    <w:name w:val="Текст выноски Знак"/>
    <w:basedOn w:val="a0"/>
    <w:link w:val="ab"/>
    <w:uiPriority w:val="99"/>
    <w:semiHidden/>
    <w:rsid w:val="00E53184"/>
    <w:rPr>
      <w:rFonts w:ascii="Tahoma" w:eastAsia="Times New Roman" w:hAnsi="Tahoma" w:cs="Tahoma"/>
      <w:sz w:val="16"/>
      <w:szCs w:val="16"/>
      <w:lang w:eastAsia="ru-RU"/>
    </w:rPr>
  </w:style>
  <w:style w:type="table" w:styleId="ad">
    <w:name w:val="Table Grid"/>
    <w:basedOn w:val="a1"/>
    <w:uiPriority w:val="59"/>
    <w:rsid w:val="0073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A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929A2"/>
    <w:pPr>
      <w:keepNext/>
      <w:jc w:val="center"/>
      <w:outlineLvl w:val="2"/>
    </w:pPr>
    <w:rPr>
      <w:color w:val="000000"/>
      <w:sz w:val="24"/>
    </w:rPr>
  </w:style>
  <w:style w:type="paragraph" w:styleId="5">
    <w:name w:val="heading 5"/>
    <w:basedOn w:val="a"/>
    <w:next w:val="a"/>
    <w:link w:val="50"/>
    <w:qFormat/>
    <w:rsid w:val="00A929A2"/>
    <w:pPr>
      <w:keepNext/>
      <w:outlineLvl w:val="4"/>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29A2"/>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rsid w:val="00A929A2"/>
    <w:rPr>
      <w:rFonts w:ascii="Times New Roman" w:eastAsia="Times New Roman" w:hAnsi="Times New Roman" w:cs="Times New Roman"/>
      <w:color w:val="000000"/>
      <w:sz w:val="24"/>
      <w:szCs w:val="20"/>
      <w:lang w:eastAsia="ru-RU"/>
    </w:rPr>
  </w:style>
  <w:style w:type="paragraph" w:styleId="a3">
    <w:name w:val="Title"/>
    <w:basedOn w:val="a"/>
    <w:link w:val="a4"/>
    <w:qFormat/>
    <w:rsid w:val="00A929A2"/>
    <w:pPr>
      <w:ind w:right="1"/>
      <w:jc w:val="center"/>
    </w:pPr>
    <w:rPr>
      <w:rFonts w:ascii="Helvetica" w:hAnsi="Helvetica"/>
      <w:b/>
      <w:sz w:val="24"/>
    </w:rPr>
  </w:style>
  <w:style w:type="character" w:customStyle="1" w:styleId="a4">
    <w:name w:val="Название Знак"/>
    <w:basedOn w:val="a0"/>
    <w:link w:val="a3"/>
    <w:rsid w:val="00A929A2"/>
    <w:rPr>
      <w:rFonts w:ascii="Helvetica" w:eastAsia="Times New Roman" w:hAnsi="Helvetica" w:cs="Times New Roman"/>
      <w:b/>
      <w:sz w:val="24"/>
      <w:szCs w:val="20"/>
      <w:lang w:eastAsia="ru-RU"/>
    </w:rPr>
  </w:style>
  <w:style w:type="paragraph" w:styleId="2">
    <w:name w:val="Body Text 2"/>
    <w:basedOn w:val="a"/>
    <w:link w:val="20"/>
    <w:rsid w:val="00A929A2"/>
    <w:pPr>
      <w:spacing w:before="240" w:after="120"/>
      <w:jc w:val="both"/>
    </w:pPr>
    <w:rPr>
      <w:rFonts w:ascii="Helvetica" w:hAnsi="Helvetica"/>
      <w:sz w:val="24"/>
    </w:rPr>
  </w:style>
  <w:style w:type="character" w:customStyle="1" w:styleId="20">
    <w:name w:val="Основной текст 2 Знак"/>
    <w:basedOn w:val="a0"/>
    <w:link w:val="2"/>
    <w:rsid w:val="00A929A2"/>
    <w:rPr>
      <w:rFonts w:ascii="Helvetica" w:eastAsia="Times New Roman" w:hAnsi="Helvetica" w:cs="Times New Roman"/>
      <w:sz w:val="24"/>
      <w:szCs w:val="20"/>
      <w:lang w:eastAsia="ru-RU"/>
    </w:rPr>
  </w:style>
  <w:style w:type="paragraph" w:styleId="a5">
    <w:name w:val="Body Text Indent"/>
    <w:basedOn w:val="a"/>
    <w:link w:val="a6"/>
    <w:rsid w:val="00A929A2"/>
    <w:pPr>
      <w:spacing w:after="120"/>
      <w:ind w:left="709"/>
      <w:jc w:val="both"/>
    </w:pPr>
    <w:rPr>
      <w:rFonts w:ascii="Helvetica" w:hAnsi="Helvetica"/>
      <w:sz w:val="24"/>
    </w:rPr>
  </w:style>
  <w:style w:type="character" w:customStyle="1" w:styleId="a6">
    <w:name w:val="Основной текст с отступом Знак"/>
    <w:basedOn w:val="a0"/>
    <w:link w:val="a5"/>
    <w:rsid w:val="00A929A2"/>
    <w:rPr>
      <w:rFonts w:ascii="Helvetica" w:eastAsia="Times New Roman" w:hAnsi="Helvetica" w:cs="Times New Roman"/>
      <w:sz w:val="24"/>
      <w:szCs w:val="20"/>
      <w:lang w:eastAsia="ru-RU"/>
    </w:rPr>
  </w:style>
  <w:style w:type="paragraph" w:styleId="21">
    <w:name w:val="Body Text Indent 2"/>
    <w:basedOn w:val="a"/>
    <w:link w:val="22"/>
    <w:semiHidden/>
    <w:rsid w:val="00A929A2"/>
    <w:pPr>
      <w:spacing w:before="120" w:after="120"/>
      <w:ind w:right="1" w:firstLine="708"/>
      <w:jc w:val="both"/>
    </w:pPr>
    <w:rPr>
      <w:rFonts w:ascii="Helvetica" w:hAnsi="Helvetica"/>
      <w:sz w:val="24"/>
    </w:rPr>
  </w:style>
  <w:style w:type="character" w:customStyle="1" w:styleId="22">
    <w:name w:val="Основной текст с отступом 2 Знак"/>
    <w:basedOn w:val="a0"/>
    <w:link w:val="21"/>
    <w:semiHidden/>
    <w:rsid w:val="00A929A2"/>
    <w:rPr>
      <w:rFonts w:ascii="Helvetica" w:eastAsia="Times New Roman" w:hAnsi="Helvetica" w:cs="Times New Roman"/>
      <w:sz w:val="24"/>
      <w:szCs w:val="20"/>
      <w:lang w:eastAsia="ru-RU"/>
    </w:rPr>
  </w:style>
  <w:style w:type="paragraph" w:styleId="a7">
    <w:name w:val="footer"/>
    <w:basedOn w:val="a"/>
    <w:link w:val="a8"/>
    <w:rsid w:val="00A929A2"/>
    <w:pPr>
      <w:tabs>
        <w:tab w:val="center" w:pos="4153"/>
        <w:tab w:val="right" w:pos="8306"/>
      </w:tabs>
    </w:pPr>
    <w:rPr>
      <w:sz w:val="24"/>
    </w:rPr>
  </w:style>
  <w:style w:type="character" w:customStyle="1" w:styleId="a8">
    <w:name w:val="Нижний колонтитул Знак"/>
    <w:basedOn w:val="a0"/>
    <w:link w:val="a7"/>
    <w:rsid w:val="00A929A2"/>
    <w:rPr>
      <w:rFonts w:ascii="Times New Roman" w:eastAsia="Times New Roman" w:hAnsi="Times New Roman" w:cs="Times New Roman"/>
      <w:sz w:val="24"/>
      <w:szCs w:val="20"/>
      <w:lang w:eastAsia="ru-RU"/>
    </w:rPr>
  </w:style>
  <w:style w:type="paragraph" w:customStyle="1" w:styleId="ConsPlusNormal">
    <w:name w:val="ConsPlusNormal"/>
    <w:rsid w:val="00A929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semiHidden/>
    <w:rsid w:val="00A929A2"/>
    <w:pPr>
      <w:autoSpaceDE w:val="0"/>
      <w:autoSpaceDN w:val="0"/>
      <w:adjustRightInd w:val="0"/>
      <w:jc w:val="both"/>
    </w:pPr>
    <w:rPr>
      <w:sz w:val="22"/>
      <w:szCs w:val="22"/>
    </w:rPr>
  </w:style>
  <w:style w:type="character" w:customStyle="1" w:styleId="aa">
    <w:name w:val="Основной текст Знак"/>
    <w:basedOn w:val="a0"/>
    <w:link w:val="a9"/>
    <w:semiHidden/>
    <w:rsid w:val="00A929A2"/>
    <w:rPr>
      <w:rFonts w:ascii="Times New Roman" w:eastAsia="Times New Roman" w:hAnsi="Times New Roman" w:cs="Times New Roman"/>
      <w:lang w:eastAsia="ru-RU"/>
    </w:rPr>
  </w:style>
  <w:style w:type="paragraph" w:styleId="ab">
    <w:name w:val="Balloon Text"/>
    <w:basedOn w:val="a"/>
    <w:link w:val="ac"/>
    <w:uiPriority w:val="99"/>
    <w:semiHidden/>
    <w:unhideWhenUsed/>
    <w:rsid w:val="00E53184"/>
    <w:rPr>
      <w:rFonts w:ascii="Tahoma" w:hAnsi="Tahoma" w:cs="Tahoma"/>
      <w:sz w:val="16"/>
      <w:szCs w:val="16"/>
    </w:rPr>
  </w:style>
  <w:style w:type="character" w:customStyle="1" w:styleId="ac">
    <w:name w:val="Текст выноски Знак"/>
    <w:basedOn w:val="a0"/>
    <w:link w:val="ab"/>
    <w:uiPriority w:val="99"/>
    <w:semiHidden/>
    <w:rsid w:val="00E53184"/>
    <w:rPr>
      <w:rFonts w:ascii="Tahoma" w:eastAsia="Times New Roman" w:hAnsi="Tahoma" w:cs="Tahoma"/>
      <w:sz w:val="16"/>
      <w:szCs w:val="16"/>
      <w:lang w:eastAsia="ru-RU"/>
    </w:rPr>
  </w:style>
  <w:style w:type="table" w:styleId="ad">
    <w:name w:val="Table Grid"/>
    <w:basedOn w:val="a1"/>
    <w:uiPriority w:val="59"/>
    <w:rsid w:val="0073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Ладыгина Ирина Николаевна</dc:creator>
  <cp:lastModifiedBy>Алена Горбунова</cp:lastModifiedBy>
  <cp:revision>3</cp:revision>
  <cp:lastPrinted>2012-04-03T04:15:00Z</cp:lastPrinted>
  <dcterms:created xsi:type="dcterms:W3CDTF">2014-05-30T10:09:00Z</dcterms:created>
  <dcterms:modified xsi:type="dcterms:W3CDTF">2014-06-01T07:34:00Z</dcterms:modified>
</cp:coreProperties>
</file>